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B5F8" w14:textId="77777777" w:rsidR="005C3B36" w:rsidRDefault="00DA2C4F" w:rsidP="00E92019">
      <w:pPr>
        <w:spacing w:line="360" w:lineRule="auto"/>
        <w:rPr>
          <w:rFonts w:ascii="Arial" w:hAnsi="Arial" w:cs="Arial"/>
          <w:b/>
          <w:sz w:val="28"/>
          <w:szCs w:val="28"/>
        </w:rPr>
      </w:pPr>
      <w:r>
        <w:rPr>
          <w:rFonts w:ascii="Arial" w:hAnsi="Arial" w:cs="Arial"/>
          <w:b/>
          <w:noProof/>
          <w:sz w:val="28"/>
          <w:szCs w:val="28"/>
        </w:rPr>
        <w:drawing>
          <wp:anchor distT="0" distB="0" distL="114300" distR="114300" simplePos="0" relativeHeight="251657728" behindDoc="1" locked="0" layoutInCell="1" allowOverlap="1" wp14:anchorId="0A25536F" wp14:editId="54FE6C77">
            <wp:simplePos x="0" y="0"/>
            <wp:positionH relativeFrom="column">
              <wp:posOffset>2840355</wp:posOffset>
            </wp:positionH>
            <wp:positionV relativeFrom="paragraph">
              <wp:posOffset>0</wp:posOffset>
            </wp:positionV>
            <wp:extent cx="1052830" cy="1193800"/>
            <wp:effectExtent l="0" t="0" r="0" b="6350"/>
            <wp:wrapTight wrapText="bothSides">
              <wp:wrapPolygon edited="0">
                <wp:start x="0" y="0"/>
                <wp:lineTo x="0" y="21370"/>
                <wp:lineTo x="21105" y="21370"/>
                <wp:lineTo x="21105" y="0"/>
                <wp:lineTo x="0"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2830" cy="1193800"/>
                    </a:xfrm>
                    <a:prstGeom prst="rect">
                      <a:avLst/>
                    </a:prstGeom>
                    <a:noFill/>
                  </pic:spPr>
                </pic:pic>
              </a:graphicData>
            </a:graphic>
            <wp14:sizeRelH relativeFrom="page">
              <wp14:pctWidth>0</wp14:pctWidth>
            </wp14:sizeRelH>
            <wp14:sizeRelV relativeFrom="page">
              <wp14:pctHeight>0</wp14:pctHeight>
            </wp14:sizeRelV>
          </wp:anchor>
        </w:drawing>
      </w:r>
    </w:p>
    <w:p w14:paraId="42C3BEF0" w14:textId="77777777" w:rsidR="004D7554" w:rsidRDefault="004D7554" w:rsidP="00E92019">
      <w:pPr>
        <w:spacing w:line="360" w:lineRule="auto"/>
        <w:rPr>
          <w:rFonts w:ascii="Arial" w:hAnsi="Arial" w:cs="Arial"/>
          <w:b/>
          <w:sz w:val="28"/>
          <w:szCs w:val="28"/>
        </w:rPr>
      </w:pPr>
    </w:p>
    <w:p w14:paraId="6A80E0D7" w14:textId="77777777" w:rsidR="004D7554" w:rsidRDefault="004D7554" w:rsidP="00E92019">
      <w:pPr>
        <w:spacing w:line="360" w:lineRule="auto"/>
        <w:rPr>
          <w:rFonts w:ascii="Arial" w:hAnsi="Arial" w:cs="Arial"/>
          <w:b/>
          <w:sz w:val="28"/>
          <w:szCs w:val="28"/>
        </w:rPr>
      </w:pPr>
    </w:p>
    <w:p w14:paraId="6D3E8845" w14:textId="77777777" w:rsidR="004D7554" w:rsidRDefault="004D7554" w:rsidP="00E92019">
      <w:pPr>
        <w:spacing w:line="360" w:lineRule="auto"/>
        <w:rPr>
          <w:rFonts w:ascii="Arial" w:hAnsi="Arial" w:cs="Arial"/>
          <w:b/>
          <w:sz w:val="28"/>
          <w:szCs w:val="28"/>
        </w:rPr>
      </w:pPr>
    </w:p>
    <w:p w14:paraId="12FEBC0D" w14:textId="77777777" w:rsidR="002D43CD" w:rsidRPr="004D7554" w:rsidRDefault="002D43CD" w:rsidP="002D43CD">
      <w:pPr>
        <w:pBdr>
          <w:top w:val="single" w:sz="4" w:space="1" w:color="7030A0"/>
          <w:left w:val="single" w:sz="4" w:space="4" w:color="7030A0"/>
          <w:bottom w:val="single" w:sz="4" w:space="1" w:color="7030A0"/>
          <w:right w:val="single" w:sz="4" w:space="4" w:color="7030A0"/>
        </w:pBdr>
        <w:spacing w:before="120" w:after="120"/>
        <w:jc w:val="center"/>
        <w:rPr>
          <w:rFonts w:ascii="Comic Sans MS" w:hAnsi="Comic Sans MS"/>
          <w:color w:val="7030A0"/>
          <w:sz w:val="28"/>
          <w:szCs w:val="28"/>
        </w:rPr>
      </w:pPr>
      <w:r w:rsidRPr="004D7554">
        <w:rPr>
          <w:rFonts w:ascii="Comic Sans MS" w:hAnsi="Comic Sans MS"/>
          <w:b/>
          <w:color w:val="7030A0"/>
          <w:sz w:val="28"/>
          <w:szCs w:val="28"/>
        </w:rPr>
        <w:t>Beaumont Community Preschool &amp; Childcare Groups</w:t>
      </w:r>
    </w:p>
    <w:p w14:paraId="5180F14C" w14:textId="77777777" w:rsidR="00F13CE4" w:rsidRDefault="00F13CE4" w:rsidP="00E92019">
      <w:pPr>
        <w:spacing w:line="360" w:lineRule="auto"/>
        <w:rPr>
          <w:rFonts w:ascii="Arial" w:hAnsi="Arial" w:cs="Arial"/>
          <w:b/>
          <w:sz w:val="28"/>
          <w:szCs w:val="28"/>
        </w:rPr>
      </w:pPr>
    </w:p>
    <w:p w14:paraId="5AB5E1C0" w14:textId="37A49900" w:rsidR="00BE0F1C" w:rsidRDefault="00A72129" w:rsidP="00F42386">
      <w:pPr>
        <w:spacing w:line="360" w:lineRule="auto"/>
        <w:rPr>
          <w:rFonts w:ascii="Arial" w:hAnsi="Arial" w:cs="Arial"/>
          <w:b/>
          <w:sz w:val="28"/>
          <w:szCs w:val="28"/>
        </w:rPr>
      </w:pPr>
      <w:r w:rsidRPr="00A72129">
        <w:rPr>
          <w:rFonts w:ascii="Arial" w:hAnsi="Arial" w:cs="Arial"/>
          <w:b/>
          <w:sz w:val="28"/>
          <w:szCs w:val="28"/>
        </w:rPr>
        <w:t>Data Protection Policy</w:t>
      </w:r>
    </w:p>
    <w:p w14:paraId="75C0ACDD" w14:textId="77777777" w:rsidR="00F42386" w:rsidRDefault="00F42386" w:rsidP="00233C04">
      <w:pPr>
        <w:spacing w:line="360" w:lineRule="auto"/>
        <w:jc w:val="both"/>
        <w:rPr>
          <w:rFonts w:ascii="Arial" w:hAnsi="Arial" w:cs="Arial"/>
          <w:b/>
          <w:i/>
          <w:sz w:val="22"/>
          <w:szCs w:val="22"/>
        </w:rPr>
      </w:pPr>
    </w:p>
    <w:p w14:paraId="43868519" w14:textId="77777777" w:rsidR="00BA76A4" w:rsidRPr="00BA76A4" w:rsidRDefault="00BA76A4" w:rsidP="00BA76A4">
      <w:pPr>
        <w:spacing w:line="360" w:lineRule="auto"/>
        <w:jc w:val="both"/>
        <w:rPr>
          <w:rFonts w:ascii="Arial" w:hAnsi="Arial" w:cs="Arial"/>
          <w:b/>
          <w:i/>
          <w:sz w:val="22"/>
          <w:szCs w:val="22"/>
        </w:rPr>
      </w:pPr>
      <w:r w:rsidRPr="00BA76A4">
        <w:rPr>
          <w:rFonts w:ascii="Arial" w:hAnsi="Arial" w:cs="Arial"/>
          <w:b/>
          <w:bCs/>
          <w:i/>
          <w:sz w:val="22"/>
          <w:szCs w:val="22"/>
        </w:rPr>
        <w:t>Policy Statement</w:t>
      </w:r>
    </w:p>
    <w:p w14:paraId="70144170" w14:textId="77777777" w:rsidR="00BA76A4" w:rsidRDefault="00BA76A4" w:rsidP="00BA76A4">
      <w:pPr>
        <w:spacing w:line="360" w:lineRule="auto"/>
        <w:jc w:val="both"/>
        <w:rPr>
          <w:rFonts w:ascii="Arial" w:hAnsi="Arial" w:cs="Arial"/>
          <w:b/>
          <w:i/>
          <w:sz w:val="22"/>
          <w:szCs w:val="22"/>
        </w:rPr>
      </w:pPr>
    </w:p>
    <w:p w14:paraId="1AACD6BE" w14:textId="62AF09B5" w:rsidR="00BA76A4" w:rsidRPr="00BA76A4" w:rsidRDefault="00BA76A4" w:rsidP="00BA76A4">
      <w:pPr>
        <w:spacing w:line="360" w:lineRule="auto"/>
        <w:jc w:val="both"/>
        <w:rPr>
          <w:rFonts w:ascii="Arial" w:hAnsi="Arial" w:cs="Arial"/>
          <w:bCs/>
          <w:iCs/>
          <w:sz w:val="22"/>
          <w:szCs w:val="22"/>
        </w:rPr>
      </w:pPr>
      <w:r w:rsidRPr="00BA76A4">
        <w:rPr>
          <w:rFonts w:ascii="Arial" w:hAnsi="Arial" w:cs="Arial"/>
          <w:bCs/>
          <w:iCs/>
          <w:sz w:val="22"/>
          <w:szCs w:val="22"/>
        </w:rPr>
        <w:t>The UK General Data Protection Regulation (UK GDPR) and the Data Protection Act 2018 set out requirements for the lawful and fair processing of personal data.</w:t>
      </w:r>
    </w:p>
    <w:p w14:paraId="73B6F583" w14:textId="77777777" w:rsidR="00BA76A4" w:rsidRPr="00BA76A4" w:rsidRDefault="00BA76A4" w:rsidP="00BA76A4">
      <w:pPr>
        <w:spacing w:line="360" w:lineRule="auto"/>
        <w:jc w:val="both"/>
        <w:rPr>
          <w:rFonts w:ascii="Arial" w:hAnsi="Arial" w:cs="Arial"/>
          <w:bCs/>
          <w:iCs/>
          <w:sz w:val="22"/>
          <w:szCs w:val="22"/>
        </w:rPr>
      </w:pPr>
      <w:r w:rsidRPr="00BA76A4">
        <w:rPr>
          <w:rFonts w:ascii="Arial" w:hAnsi="Arial" w:cs="Arial"/>
          <w:bCs/>
          <w:iCs/>
          <w:sz w:val="22"/>
          <w:szCs w:val="22"/>
        </w:rPr>
        <w:t>Beaumont Community Preschool &amp; Childcare Groups is committed to protecting the rights and freedoms of individuals in relation to the processing of personal data belonging to children, parents/carers, trustees, visitors, staff, volunteers and other individuals whose information the setting processes.</w:t>
      </w:r>
    </w:p>
    <w:p w14:paraId="4CF58F29" w14:textId="77777777" w:rsidR="00BA76A4" w:rsidRPr="00BA76A4" w:rsidRDefault="00BA76A4" w:rsidP="00BA76A4">
      <w:pPr>
        <w:spacing w:line="360" w:lineRule="auto"/>
        <w:jc w:val="both"/>
        <w:rPr>
          <w:rFonts w:ascii="Arial" w:hAnsi="Arial" w:cs="Arial"/>
          <w:bCs/>
          <w:iCs/>
          <w:sz w:val="22"/>
          <w:szCs w:val="22"/>
        </w:rPr>
      </w:pPr>
      <w:r w:rsidRPr="00BA76A4">
        <w:rPr>
          <w:rFonts w:ascii="Arial" w:hAnsi="Arial" w:cs="Arial"/>
          <w:bCs/>
          <w:iCs/>
          <w:sz w:val="22"/>
          <w:szCs w:val="22"/>
        </w:rPr>
        <w:t xml:space="preserve">Personal data will be processed lawfully, fairly and transparently and only for specified, explicit and legitimate purposes. The setting will identify and document an appropriate lawful basis for processing personal data and will obtain consent where consent is the appropriate lawful basis for the </w:t>
      </w:r>
      <w:proofErr w:type="gramStart"/>
      <w:r w:rsidRPr="00BA76A4">
        <w:rPr>
          <w:rFonts w:ascii="Arial" w:hAnsi="Arial" w:cs="Arial"/>
          <w:bCs/>
          <w:iCs/>
          <w:sz w:val="22"/>
          <w:szCs w:val="22"/>
        </w:rPr>
        <w:t>particular activity</w:t>
      </w:r>
      <w:proofErr w:type="gramEnd"/>
      <w:r w:rsidRPr="00BA76A4">
        <w:rPr>
          <w:rFonts w:ascii="Arial" w:hAnsi="Arial" w:cs="Arial"/>
          <w:bCs/>
          <w:iCs/>
          <w:sz w:val="22"/>
          <w:szCs w:val="22"/>
        </w:rPr>
        <w:t>.</w:t>
      </w:r>
    </w:p>
    <w:p w14:paraId="0381F961" w14:textId="77777777" w:rsidR="00BA76A4" w:rsidRPr="00BA76A4" w:rsidRDefault="00BA76A4" w:rsidP="00BA76A4">
      <w:pPr>
        <w:spacing w:line="360" w:lineRule="auto"/>
        <w:jc w:val="both"/>
        <w:rPr>
          <w:rFonts w:ascii="Arial" w:hAnsi="Arial" w:cs="Arial"/>
          <w:bCs/>
          <w:iCs/>
          <w:sz w:val="22"/>
          <w:szCs w:val="22"/>
        </w:rPr>
      </w:pPr>
      <w:r w:rsidRPr="00BA76A4">
        <w:rPr>
          <w:rFonts w:ascii="Arial" w:hAnsi="Arial" w:cs="Arial"/>
          <w:bCs/>
          <w:iCs/>
          <w:sz w:val="22"/>
          <w:szCs w:val="22"/>
        </w:rPr>
        <w:t>The setting recognises that different types of processing may have different lawful bases. Consent is therefore not automatically required for all processing activities, including safeguarding information sharing or CCTV and audio recording, where another lawful basis applies.</w:t>
      </w:r>
    </w:p>
    <w:p w14:paraId="6C1B7B00" w14:textId="77777777" w:rsidR="00F518CA" w:rsidRPr="00F42386" w:rsidRDefault="00F518CA" w:rsidP="00BA5F1C">
      <w:pPr>
        <w:spacing w:line="360" w:lineRule="auto"/>
        <w:jc w:val="both"/>
        <w:rPr>
          <w:rFonts w:ascii="Arial" w:hAnsi="Arial" w:cs="Arial"/>
          <w:sz w:val="22"/>
          <w:szCs w:val="22"/>
        </w:rPr>
      </w:pPr>
    </w:p>
    <w:p w14:paraId="677C44F4" w14:textId="69F160CD" w:rsidR="00BA5F1C" w:rsidRPr="00F42386" w:rsidRDefault="00BA5F1C" w:rsidP="00BA5F1C">
      <w:pPr>
        <w:spacing w:line="360" w:lineRule="auto"/>
        <w:jc w:val="both"/>
        <w:rPr>
          <w:rFonts w:ascii="Arial" w:hAnsi="Arial" w:cs="Arial"/>
          <w:sz w:val="22"/>
          <w:szCs w:val="22"/>
        </w:rPr>
      </w:pPr>
      <w:r w:rsidRPr="00F42386">
        <w:rPr>
          <w:rFonts w:ascii="Arial" w:hAnsi="Arial" w:cs="Arial"/>
          <w:sz w:val="22"/>
          <w:szCs w:val="22"/>
        </w:rPr>
        <w:t xml:space="preserve">General Data Protection Regulations gives individuals the right to know what information is held about them. It provides a framework to ensure that personal information is handled properly. </w:t>
      </w:r>
    </w:p>
    <w:p w14:paraId="5A9FED4B" w14:textId="77777777" w:rsidR="00F518CA" w:rsidRPr="00F42386" w:rsidRDefault="00F518CA" w:rsidP="00F518CA">
      <w:pPr>
        <w:spacing w:line="360" w:lineRule="auto"/>
        <w:rPr>
          <w:rFonts w:ascii="Arial" w:hAnsi="Arial" w:cs="Arial"/>
          <w:sz w:val="22"/>
          <w:szCs w:val="22"/>
        </w:rPr>
      </w:pPr>
      <w:r w:rsidRPr="00F42386">
        <w:rPr>
          <w:rFonts w:ascii="Arial" w:hAnsi="Arial" w:cs="Arial"/>
          <w:sz w:val="22"/>
          <w:szCs w:val="22"/>
        </w:rPr>
        <w:t>The six principles state that personal data must be:</w:t>
      </w:r>
    </w:p>
    <w:p w14:paraId="445F3328" w14:textId="77777777" w:rsidR="00F518CA" w:rsidRPr="00F42386" w:rsidRDefault="00F518CA" w:rsidP="00F518CA">
      <w:pPr>
        <w:numPr>
          <w:ilvl w:val="0"/>
          <w:numId w:val="37"/>
        </w:numPr>
        <w:spacing w:line="360" w:lineRule="auto"/>
        <w:contextualSpacing/>
        <w:rPr>
          <w:rFonts w:ascii="Arial" w:hAnsi="Arial" w:cs="Arial"/>
          <w:sz w:val="22"/>
          <w:szCs w:val="22"/>
        </w:rPr>
      </w:pPr>
      <w:r w:rsidRPr="00F42386">
        <w:rPr>
          <w:rFonts w:ascii="Arial" w:hAnsi="Arial" w:cs="Arial"/>
          <w:sz w:val="22"/>
          <w:szCs w:val="22"/>
        </w:rPr>
        <w:t>Processed fairly, lawfully and in a transparent manner in relation to the data subject.</w:t>
      </w:r>
    </w:p>
    <w:p w14:paraId="133A685D" w14:textId="77777777" w:rsidR="00F518CA" w:rsidRPr="00F42386" w:rsidRDefault="00F518CA" w:rsidP="00F518CA">
      <w:pPr>
        <w:numPr>
          <w:ilvl w:val="0"/>
          <w:numId w:val="37"/>
        </w:numPr>
        <w:spacing w:line="360" w:lineRule="auto"/>
        <w:contextualSpacing/>
        <w:rPr>
          <w:rFonts w:ascii="Arial" w:hAnsi="Arial" w:cs="Arial"/>
          <w:sz w:val="22"/>
          <w:szCs w:val="22"/>
        </w:rPr>
      </w:pPr>
      <w:r w:rsidRPr="00F42386">
        <w:rPr>
          <w:rFonts w:ascii="Arial" w:hAnsi="Arial" w:cs="Arial"/>
          <w:sz w:val="22"/>
          <w:szCs w:val="22"/>
        </w:rPr>
        <w:t>Collected for specified, explicit and legitimate purposes and not further processed for other purposes incompatible with those purposes.</w:t>
      </w:r>
    </w:p>
    <w:p w14:paraId="42C281AA" w14:textId="77777777" w:rsidR="00F518CA" w:rsidRPr="00F42386" w:rsidRDefault="00F518CA" w:rsidP="00F518CA">
      <w:pPr>
        <w:numPr>
          <w:ilvl w:val="0"/>
          <w:numId w:val="37"/>
        </w:numPr>
        <w:spacing w:line="360" w:lineRule="auto"/>
        <w:contextualSpacing/>
        <w:rPr>
          <w:rFonts w:ascii="Arial" w:hAnsi="Arial" w:cs="Arial"/>
          <w:sz w:val="22"/>
          <w:szCs w:val="22"/>
        </w:rPr>
      </w:pPr>
      <w:r w:rsidRPr="00F42386">
        <w:rPr>
          <w:rFonts w:ascii="Arial" w:hAnsi="Arial" w:cs="Arial"/>
          <w:sz w:val="22"/>
          <w:szCs w:val="22"/>
        </w:rPr>
        <w:t>Adequate, relevant and limited to what is necessary in relation to the purposes for which data is processed.</w:t>
      </w:r>
    </w:p>
    <w:p w14:paraId="3AF53458" w14:textId="77777777" w:rsidR="00F518CA" w:rsidRPr="00F42386" w:rsidRDefault="00F518CA" w:rsidP="00F518CA">
      <w:pPr>
        <w:numPr>
          <w:ilvl w:val="0"/>
          <w:numId w:val="37"/>
        </w:numPr>
        <w:spacing w:line="360" w:lineRule="auto"/>
        <w:contextualSpacing/>
        <w:rPr>
          <w:rFonts w:ascii="Arial" w:hAnsi="Arial" w:cs="Arial"/>
          <w:sz w:val="22"/>
          <w:szCs w:val="22"/>
        </w:rPr>
      </w:pPr>
      <w:r w:rsidRPr="00F42386">
        <w:rPr>
          <w:rFonts w:ascii="Arial" w:hAnsi="Arial" w:cs="Arial"/>
          <w:sz w:val="22"/>
          <w:szCs w:val="22"/>
        </w:rPr>
        <w:t>Accurate and where necessary, kept up to date.</w:t>
      </w:r>
    </w:p>
    <w:p w14:paraId="6BE5E8C9" w14:textId="288FA5E8" w:rsidR="00F518CA" w:rsidRDefault="00F518CA" w:rsidP="00F518CA">
      <w:pPr>
        <w:numPr>
          <w:ilvl w:val="0"/>
          <w:numId w:val="37"/>
        </w:numPr>
        <w:spacing w:line="360" w:lineRule="auto"/>
        <w:contextualSpacing/>
        <w:rPr>
          <w:rFonts w:ascii="Arial" w:hAnsi="Arial" w:cs="Arial"/>
          <w:sz w:val="22"/>
          <w:szCs w:val="22"/>
        </w:rPr>
      </w:pPr>
      <w:r w:rsidRPr="00F42386">
        <w:rPr>
          <w:rFonts w:ascii="Arial" w:hAnsi="Arial" w:cs="Arial"/>
          <w:sz w:val="22"/>
          <w:szCs w:val="22"/>
        </w:rPr>
        <w:t>Kept in a form that permits identification of data subjects of no longer than is necessary for the purposes for which the data is processed.</w:t>
      </w:r>
    </w:p>
    <w:p w14:paraId="2649F401" w14:textId="55FEE4A4" w:rsidR="00C50131" w:rsidRPr="00F42386" w:rsidRDefault="00C50131" w:rsidP="00F518CA">
      <w:pPr>
        <w:numPr>
          <w:ilvl w:val="0"/>
          <w:numId w:val="37"/>
        </w:numPr>
        <w:spacing w:line="360" w:lineRule="auto"/>
        <w:contextualSpacing/>
        <w:rPr>
          <w:rFonts w:ascii="Arial" w:hAnsi="Arial" w:cs="Arial"/>
          <w:sz w:val="22"/>
          <w:szCs w:val="22"/>
        </w:rPr>
      </w:pPr>
      <w:r w:rsidRPr="00C50131">
        <w:rPr>
          <w:rFonts w:ascii="Arial" w:hAnsi="Arial" w:cs="Arial"/>
          <w:sz w:val="22"/>
          <w:szCs w:val="22"/>
        </w:rPr>
        <w:t>Processed in a manner that ensures appropriate security of the personal data, including protection against unauthorised or unlawful processing and against accidental loss, destruction or damage, using appropriate technical and organisational measures.</w:t>
      </w:r>
    </w:p>
    <w:p w14:paraId="29DC7A84" w14:textId="0A54ED80" w:rsidR="001B54DB" w:rsidRPr="00F42386" w:rsidRDefault="001B54DB" w:rsidP="001B54DB">
      <w:pPr>
        <w:spacing w:line="360" w:lineRule="auto"/>
        <w:contextualSpacing/>
        <w:rPr>
          <w:rFonts w:ascii="Arial" w:hAnsi="Arial" w:cs="Arial"/>
          <w:sz w:val="22"/>
          <w:szCs w:val="22"/>
        </w:rPr>
      </w:pPr>
    </w:p>
    <w:p w14:paraId="5788FE53" w14:textId="77777777" w:rsidR="00C50131" w:rsidRDefault="00C50131" w:rsidP="001B54DB">
      <w:pPr>
        <w:pStyle w:val="p3"/>
        <w:spacing w:before="0" w:beforeAutospacing="0" w:after="0" w:afterAutospacing="0" w:line="276" w:lineRule="auto"/>
        <w:textAlignment w:val="baseline"/>
        <w:rPr>
          <w:rStyle w:val="s1"/>
          <w:rFonts w:ascii="Arial" w:hAnsi="Arial" w:cs="Arial"/>
          <w:b/>
          <w:bCs/>
          <w:sz w:val="22"/>
          <w:szCs w:val="22"/>
          <w:bdr w:val="none" w:sz="0" w:space="0" w:color="auto" w:frame="1"/>
        </w:rPr>
      </w:pPr>
    </w:p>
    <w:p w14:paraId="148A323B" w14:textId="77777777" w:rsidR="00C50131" w:rsidRDefault="00C50131" w:rsidP="001B54DB">
      <w:pPr>
        <w:pStyle w:val="p3"/>
        <w:spacing w:before="0" w:beforeAutospacing="0" w:after="0" w:afterAutospacing="0" w:line="276" w:lineRule="auto"/>
        <w:textAlignment w:val="baseline"/>
        <w:rPr>
          <w:rStyle w:val="s1"/>
          <w:rFonts w:ascii="Arial" w:hAnsi="Arial" w:cs="Arial"/>
          <w:b/>
          <w:bCs/>
          <w:sz w:val="22"/>
          <w:szCs w:val="22"/>
          <w:bdr w:val="none" w:sz="0" w:space="0" w:color="auto" w:frame="1"/>
        </w:rPr>
      </w:pPr>
    </w:p>
    <w:p w14:paraId="1E200FD2" w14:textId="77777777" w:rsidR="00C50131" w:rsidRDefault="00C50131" w:rsidP="001B54DB">
      <w:pPr>
        <w:pStyle w:val="p3"/>
        <w:spacing w:before="0" w:beforeAutospacing="0" w:after="0" w:afterAutospacing="0" w:line="276" w:lineRule="auto"/>
        <w:textAlignment w:val="baseline"/>
        <w:rPr>
          <w:rStyle w:val="s1"/>
          <w:rFonts w:ascii="Arial" w:hAnsi="Arial" w:cs="Arial"/>
          <w:b/>
          <w:bCs/>
          <w:sz w:val="22"/>
          <w:szCs w:val="22"/>
          <w:bdr w:val="none" w:sz="0" w:space="0" w:color="auto" w:frame="1"/>
        </w:rPr>
      </w:pPr>
    </w:p>
    <w:p w14:paraId="49D2EABE" w14:textId="14B5D103" w:rsidR="001B54DB" w:rsidRDefault="001B54DB" w:rsidP="001B54DB">
      <w:pPr>
        <w:pStyle w:val="p3"/>
        <w:spacing w:before="0" w:beforeAutospacing="0" w:after="0" w:afterAutospacing="0" w:line="276" w:lineRule="auto"/>
        <w:textAlignment w:val="baseline"/>
        <w:rPr>
          <w:rStyle w:val="s1"/>
          <w:rFonts w:ascii="Arial" w:hAnsi="Arial" w:cs="Arial"/>
          <w:b/>
          <w:bCs/>
          <w:sz w:val="22"/>
          <w:szCs w:val="22"/>
          <w:bdr w:val="none" w:sz="0" w:space="0" w:color="auto" w:frame="1"/>
        </w:rPr>
      </w:pPr>
      <w:r w:rsidRPr="00F42386">
        <w:rPr>
          <w:rStyle w:val="s1"/>
          <w:rFonts w:ascii="Arial" w:hAnsi="Arial" w:cs="Arial"/>
          <w:b/>
          <w:bCs/>
          <w:sz w:val="22"/>
          <w:szCs w:val="22"/>
          <w:bdr w:val="none" w:sz="0" w:space="0" w:color="auto" w:frame="1"/>
        </w:rPr>
        <w:lastRenderedPageBreak/>
        <w:t>Definitions</w:t>
      </w:r>
    </w:p>
    <w:p w14:paraId="1C011470" w14:textId="77777777" w:rsidR="00BA76A4" w:rsidRPr="00F42386" w:rsidRDefault="00BA76A4" w:rsidP="001B54DB">
      <w:pPr>
        <w:pStyle w:val="p3"/>
        <w:spacing w:before="0" w:beforeAutospacing="0" w:after="0" w:afterAutospacing="0" w:line="276" w:lineRule="auto"/>
        <w:textAlignment w:val="baseline"/>
        <w:rPr>
          <w:rFonts w:ascii="Arial" w:hAnsi="Arial" w:cs="Arial"/>
          <w:sz w:val="22"/>
          <w:szCs w:val="22"/>
        </w:rPr>
      </w:pPr>
    </w:p>
    <w:p w14:paraId="3B846918" w14:textId="7C71BFFC" w:rsidR="001B54DB" w:rsidRPr="00F42386" w:rsidRDefault="001B54DB" w:rsidP="001B54DB">
      <w:pPr>
        <w:pStyle w:val="p4"/>
        <w:spacing w:before="0" w:beforeAutospacing="0" w:after="0" w:afterAutospacing="0" w:line="276" w:lineRule="auto"/>
        <w:textAlignment w:val="baseline"/>
        <w:rPr>
          <w:rStyle w:val="s1"/>
          <w:rFonts w:ascii="Arial" w:hAnsi="Arial" w:cs="Arial"/>
          <w:sz w:val="22"/>
          <w:szCs w:val="22"/>
          <w:bdr w:val="none" w:sz="0" w:space="0" w:color="auto" w:frame="1"/>
        </w:rPr>
      </w:pPr>
      <w:r w:rsidRPr="00F42386">
        <w:rPr>
          <w:rStyle w:val="s2"/>
          <w:rFonts w:ascii="Arial" w:hAnsi="Arial" w:cs="Arial"/>
          <w:b/>
          <w:sz w:val="22"/>
          <w:szCs w:val="22"/>
          <w:bdr w:val="none" w:sz="0" w:space="0" w:color="auto" w:frame="1"/>
        </w:rPr>
        <w:t>“</w:t>
      </w:r>
      <w:r w:rsidRPr="00F42386">
        <w:rPr>
          <w:rStyle w:val="s1"/>
          <w:rFonts w:ascii="Arial" w:hAnsi="Arial" w:cs="Arial"/>
          <w:b/>
          <w:sz w:val="22"/>
          <w:szCs w:val="22"/>
          <w:bdr w:val="none" w:sz="0" w:space="0" w:color="auto" w:frame="1"/>
        </w:rPr>
        <w:t>Personal data”</w:t>
      </w:r>
      <w:r w:rsidRPr="00F42386">
        <w:rPr>
          <w:rStyle w:val="s1"/>
          <w:rFonts w:ascii="Arial" w:hAnsi="Arial" w:cs="Arial"/>
          <w:sz w:val="22"/>
          <w:szCs w:val="22"/>
          <w:bdr w:val="none" w:sz="0" w:space="0" w:color="auto" w:frame="1"/>
        </w:rPr>
        <w:t xml:space="preserve"> - is information that relates to an identifiable person who can be directly or indirectly identified from that information, for example, a person’s name, identification number, location, online identifier. It can also include pseudonymised data. </w:t>
      </w:r>
    </w:p>
    <w:p w14:paraId="32DF1332" w14:textId="77777777" w:rsidR="001B54DB" w:rsidRPr="00F42386" w:rsidRDefault="001B54DB" w:rsidP="001B54DB">
      <w:pPr>
        <w:pStyle w:val="p4"/>
        <w:spacing w:before="0" w:beforeAutospacing="0" w:after="0" w:afterAutospacing="0" w:line="276" w:lineRule="auto"/>
        <w:textAlignment w:val="baseline"/>
        <w:rPr>
          <w:rFonts w:ascii="Arial" w:hAnsi="Arial" w:cs="Arial"/>
          <w:sz w:val="22"/>
          <w:szCs w:val="22"/>
        </w:rPr>
      </w:pPr>
    </w:p>
    <w:p w14:paraId="61C0910A" w14:textId="6DB73E8B" w:rsidR="001B54DB" w:rsidRPr="00F42386" w:rsidRDefault="001B54DB" w:rsidP="001B54DB">
      <w:pPr>
        <w:pStyle w:val="p4"/>
        <w:spacing w:before="0" w:beforeAutospacing="0" w:after="0" w:afterAutospacing="0" w:line="276" w:lineRule="auto"/>
        <w:textAlignment w:val="baseline"/>
        <w:rPr>
          <w:rStyle w:val="s1"/>
          <w:rFonts w:ascii="Arial" w:hAnsi="Arial" w:cs="Arial"/>
          <w:sz w:val="22"/>
          <w:szCs w:val="22"/>
          <w:bdr w:val="none" w:sz="0" w:space="0" w:color="auto" w:frame="1"/>
        </w:rPr>
      </w:pPr>
      <w:r w:rsidRPr="00F42386">
        <w:rPr>
          <w:rStyle w:val="s1"/>
          <w:rFonts w:ascii="Arial" w:hAnsi="Arial" w:cs="Arial"/>
          <w:b/>
          <w:sz w:val="22"/>
          <w:szCs w:val="22"/>
          <w:bdr w:val="none" w:sz="0" w:space="0" w:color="auto" w:frame="1"/>
        </w:rPr>
        <w:t>“Special categories of personal data”-</w:t>
      </w:r>
      <w:r w:rsidRPr="00F42386">
        <w:rPr>
          <w:rStyle w:val="s1"/>
          <w:rFonts w:ascii="Arial" w:hAnsi="Arial" w:cs="Arial"/>
          <w:sz w:val="22"/>
          <w:szCs w:val="22"/>
          <w:bdr w:val="none" w:sz="0" w:space="0" w:color="auto" w:frame="1"/>
        </w:rPr>
        <w:t xml:space="preserve"> is data which relates to an individual’s health, sex life, sexual orientation, race, ethnic origin, political opinion, religion, and trade union membership. It also includes genetic and biometric data (where used for ID purposes).</w:t>
      </w:r>
    </w:p>
    <w:p w14:paraId="29E74CEA" w14:textId="77777777" w:rsidR="001B54DB" w:rsidRPr="00F42386" w:rsidRDefault="001B54DB" w:rsidP="001B54DB">
      <w:pPr>
        <w:pStyle w:val="p4"/>
        <w:spacing w:before="0" w:beforeAutospacing="0" w:after="0" w:afterAutospacing="0" w:line="276" w:lineRule="auto"/>
        <w:textAlignment w:val="baseline"/>
        <w:rPr>
          <w:rFonts w:ascii="Arial" w:hAnsi="Arial" w:cs="Arial"/>
          <w:sz w:val="22"/>
          <w:szCs w:val="22"/>
        </w:rPr>
      </w:pPr>
    </w:p>
    <w:p w14:paraId="338905E0" w14:textId="1B839DAE" w:rsidR="001B54DB" w:rsidRPr="00F42386" w:rsidRDefault="001B54DB" w:rsidP="001B54DB">
      <w:pPr>
        <w:pStyle w:val="p4"/>
        <w:spacing w:before="0" w:beforeAutospacing="0" w:after="0" w:afterAutospacing="0" w:line="276" w:lineRule="auto"/>
        <w:textAlignment w:val="baseline"/>
        <w:rPr>
          <w:rStyle w:val="s1"/>
          <w:rFonts w:ascii="Arial" w:hAnsi="Arial" w:cs="Arial"/>
          <w:sz w:val="22"/>
          <w:szCs w:val="22"/>
          <w:bdr w:val="none" w:sz="0" w:space="0" w:color="auto" w:frame="1"/>
        </w:rPr>
      </w:pPr>
      <w:r w:rsidRPr="00F42386">
        <w:rPr>
          <w:rStyle w:val="s1"/>
          <w:rFonts w:ascii="Arial" w:hAnsi="Arial" w:cs="Arial"/>
          <w:b/>
          <w:sz w:val="22"/>
          <w:szCs w:val="22"/>
          <w:bdr w:val="none" w:sz="0" w:space="0" w:color="auto" w:frame="1"/>
        </w:rPr>
        <w:t>“Criminal offence data”</w:t>
      </w:r>
      <w:r w:rsidRPr="00F42386">
        <w:rPr>
          <w:rStyle w:val="s1"/>
          <w:rFonts w:ascii="Arial" w:hAnsi="Arial" w:cs="Arial"/>
          <w:sz w:val="22"/>
          <w:szCs w:val="22"/>
          <w:bdr w:val="none" w:sz="0" w:space="0" w:color="auto" w:frame="1"/>
        </w:rPr>
        <w:t xml:space="preserve"> - is data which relates to an individual’s criminal convictions and offences.</w:t>
      </w:r>
    </w:p>
    <w:p w14:paraId="2344E438" w14:textId="77777777" w:rsidR="001B54DB" w:rsidRPr="00F42386" w:rsidRDefault="001B54DB" w:rsidP="001B54DB">
      <w:pPr>
        <w:pStyle w:val="p4"/>
        <w:spacing w:before="0" w:beforeAutospacing="0" w:after="0" w:afterAutospacing="0" w:line="276" w:lineRule="auto"/>
        <w:textAlignment w:val="baseline"/>
        <w:rPr>
          <w:rFonts w:ascii="Arial" w:hAnsi="Arial" w:cs="Arial"/>
          <w:sz w:val="22"/>
          <w:szCs w:val="22"/>
        </w:rPr>
      </w:pPr>
    </w:p>
    <w:p w14:paraId="2AB322AA" w14:textId="68EFFAC1" w:rsidR="001B54DB" w:rsidRPr="00F42386" w:rsidRDefault="001B54DB" w:rsidP="001B54DB">
      <w:pPr>
        <w:pStyle w:val="p4"/>
        <w:spacing w:before="0" w:beforeAutospacing="0" w:after="0" w:afterAutospacing="0" w:line="276" w:lineRule="auto"/>
        <w:textAlignment w:val="baseline"/>
        <w:rPr>
          <w:rFonts w:ascii="Arial" w:hAnsi="Arial" w:cs="Arial"/>
          <w:sz w:val="22"/>
          <w:szCs w:val="22"/>
        </w:rPr>
      </w:pPr>
      <w:r w:rsidRPr="00F42386">
        <w:rPr>
          <w:rStyle w:val="s1"/>
          <w:rFonts w:ascii="Arial" w:hAnsi="Arial" w:cs="Arial"/>
          <w:b/>
          <w:sz w:val="22"/>
          <w:szCs w:val="22"/>
          <w:bdr w:val="none" w:sz="0" w:space="0" w:color="auto" w:frame="1"/>
        </w:rPr>
        <w:t>“Data processing</w:t>
      </w:r>
      <w:r w:rsidRPr="00F42386">
        <w:rPr>
          <w:rStyle w:val="s1"/>
          <w:rFonts w:ascii="Arial" w:hAnsi="Arial" w:cs="Arial"/>
          <w:sz w:val="22"/>
          <w:szCs w:val="22"/>
          <w:bdr w:val="none" w:sz="0" w:space="0" w:color="auto" w:frame="1"/>
        </w:rPr>
        <w:t>”-  is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77280F47" w14:textId="77777777" w:rsidR="001B54DB" w:rsidRPr="00F42386" w:rsidRDefault="001B54DB" w:rsidP="001B54DB">
      <w:pPr>
        <w:spacing w:line="360" w:lineRule="auto"/>
        <w:contextualSpacing/>
        <w:rPr>
          <w:rFonts w:ascii="Arial" w:hAnsi="Arial" w:cs="Arial"/>
          <w:sz w:val="22"/>
          <w:szCs w:val="22"/>
        </w:rPr>
      </w:pPr>
    </w:p>
    <w:p w14:paraId="68948336" w14:textId="3436C6E7" w:rsidR="001B54DB" w:rsidRPr="00F42386" w:rsidRDefault="001B54DB" w:rsidP="00F518CA">
      <w:pPr>
        <w:spacing w:line="360" w:lineRule="auto"/>
        <w:jc w:val="both"/>
        <w:rPr>
          <w:rFonts w:ascii="Arial" w:hAnsi="Arial" w:cs="Arial"/>
          <w:b/>
          <w:i/>
          <w:sz w:val="22"/>
          <w:szCs w:val="22"/>
        </w:rPr>
      </w:pPr>
      <w:r w:rsidRPr="00F42386">
        <w:rPr>
          <w:rFonts w:ascii="Arial" w:hAnsi="Arial" w:cs="Arial"/>
          <w:b/>
          <w:i/>
          <w:sz w:val="22"/>
          <w:szCs w:val="22"/>
        </w:rPr>
        <w:t>Procedures</w:t>
      </w:r>
    </w:p>
    <w:p w14:paraId="0F82C113" w14:textId="668C8BFC" w:rsidR="001B54DB" w:rsidRPr="00F42386" w:rsidRDefault="001B54DB" w:rsidP="001B54DB">
      <w:pPr>
        <w:pStyle w:val="p4"/>
        <w:spacing w:before="0" w:beforeAutospacing="0" w:after="0" w:afterAutospacing="0" w:line="360" w:lineRule="auto"/>
        <w:textAlignment w:val="baseline"/>
        <w:rPr>
          <w:rFonts w:ascii="Arial" w:hAnsi="Arial" w:cs="Arial"/>
          <w:sz w:val="22"/>
          <w:szCs w:val="22"/>
        </w:rPr>
      </w:pPr>
      <w:r w:rsidRPr="00F42386">
        <w:rPr>
          <w:rStyle w:val="s1"/>
          <w:rFonts w:ascii="Arial" w:hAnsi="Arial" w:cs="Arial"/>
          <w:sz w:val="22"/>
          <w:szCs w:val="22"/>
          <w:bdr w:val="none" w:sz="0" w:space="0" w:color="auto" w:frame="1"/>
        </w:rPr>
        <w:t>We may have to collect and use information about people with whom we work.</w:t>
      </w:r>
      <w:r w:rsidRPr="00F42386">
        <w:rPr>
          <w:rStyle w:val="apple-converted-space"/>
          <w:rFonts w:ascii="Arial" w:hAnsi="Arial" w:cs="Arial"/>
          <w:sz w:val="22"/>
          <w:szCs w:val="22"/>
          <w:bdr w:val="none" w:sz="0" w:space="0" w:color="auto" w:frame="1"/>
        </w:rPr>
        <w:t xml:space="preserve">  </w:t>
      </w:r>
      <w:r w:rsidRPr="00F42386">
        <w:rPr>
          <w:rStyle w:val="s1"/>
          <w:rFonts w:ascii="Arial" w:hAnsi="Arial" w:cs="Arial"/>
          <w:sz w:val="22"/>
          <w:szCs w:val="22"/>
          <w:bdr w:val="none" w:sz="0" w:space="0" w:color="auto" w:frame="1"/>
        </w:rPr>
        <w:t>This personal information must be handled and dealt with properly, however it is collected, recorded and used, and whether it be on paper, in computer records or recorded by any other means.</w:t>
      </w:r>
    </w:p>
    <w:p w14:paraId="2635B631" w14:textId="2EC8FB7E" w:rsidR="001B54DB" w:rsidRPr="00F42386" w:rsidRDefault="001B54DB" w:rsidP="001B54DB">
      <w:pPr>
        <w:pStyle w:val="p4"/>
        <w:spacing w:before="0" w:beforeAutospacing="0" w:after="0" w:afterAutospacing="0" w:line="360" w:lineRule="auto"/>
        <w:textAlignment w:val="baseline"/>
        <w:rPr>
          <w:rStyle w:val="s1"/>
          <w:rFonts w:ascii="Arial" w:hAnsi="Arial" w:cs="Arial"/>
          <w:sz w:val="22"/>
          <w:szCs w:val="22"/>
          <w:bdr w:val="none" w:sz="0" w:space="0" w:color="auto" w:frame="1"/>
        </w:rPr>
      </w:pPr>
      <w:r w:rsidRPr="00F42386">
        <w:rPr>
          <w:rStyle w:val="s1"/>
          <w:rFonts w:ascii="Arial" w:hAnsi="Arial" w:cs="Arial"/>
          <w:sz w:val="22"/>
          <w:szCs w:val="22"/>
          <w:bdr w:val="none" w:sz="0" w:space="0" w:color="auto" w:frame="1"/>
        </w:rPr>
        <w:t>We regard the lawful and correct treatment of personal information as very important to our successful operation and to maintaining confidence between us and those with whom we carry out business.</w:t>
      </w:r>
      <w:r w:rsidRPr="00F42386">
        <w:rPr>
          <w:rStyle w:val="apple-converted-space"/>
          <w:rFonts w:ascii="Arial" w:hAnsi="Arial" w:cs="Arial"/>
          <w:sz w:val="22"/>
          <w:szCs w:val="22"/>
          <w:bdr w:val="none" w:sz="0" w:space="0" w:color="auto" w:frame="1"/>
        </w:rPr>
        <w:t xml:space="preserve">  </w:t>
      </w:r>
      <w:r w:rsidRPr="00F42386">
        <w:rPr>
          <w:rStyle w:val="s1"/>
          <w:rFonts w:ascii="Arial" w:hAnsi="Arial" w:cs="Arial"/>
          <w:sz w:val="22"/>
          <w:szCs w:val="22"/>
          <w:bdr w:val="none" w:sz="0" w:space="0" w:color="auto" w:frame="1"/>
        </w:rPr>
        <w:t>We will ensure that we treat personal information lawfully and correctly.</w:t>
      </w:r>
    </w:p>
    <w:p w14:paraId="0C13AB86" w14:textId="77777777" w:rsidR="001B54DB" w:rsidRPr="00F42386" w:rsidRDefault="001B54DB" w:rsidP="001B54DB">
      <w:pPr>
        <w:spacing w:line="360" w:lineRule="auto"/>
        <w:jc w:val="both"/>
        <w:rPr>
          <w:rFonts w:ascii="Arial" w:hAnsi="Arial" w:cs="Arial"/>
          <w:sz w:val="22"/>
          <w:szCs w:val="22"/>
        </w:rPr>
      </w:pPr>
      <w:r w:rsidRPr="00F42386">
        <w:rPr>
          <w:rFonts w:ascii="Arial" w:hAnsi="Arial" w:cs="Arial"/>
          <w:sz w:val="22"/>
          <w:szCs w:val="22"/>
        </w:rPr>
        <w:t>Processed in a way that ensures appropriate security of the personal data including protection against accidental loss, destruction or damage, using appropriate technical or organisational measures</w:t>
      </w:r>
    </w:p>
    <w:p w14:paraId="759B49CB" w14:textId="77777777" w:rsidR="001B54DB" w:rsidRPr="00F42386" w:rsidRDefault="001B54DB" w:rsidP="001B54DB">
      <w:pPr>
        <w:pStyle w:val="p4"/>
        <w:spacing w:before="0" w:beforeAutospacing="0" w:after="0" w:afterAutospacing="0" w:line="360" w:lineRule="auto"/>
        <w:textAlignment w:val="baseline"/>
        <w:rPr>
          <w:rFonts w:ascii="Arial" w:hAnsi="Arial" w:cs="Arial"/>
          <w:sz w:val="22"/>
          <w:szCs w:val="22"/>
        </w:rPr>
      </w:pPr>
      <w:r w:rsidRPr="00F42386">
        <w:rPr>
          <w:rStyle w:val="s1"/>
          <w:rFonts w:ascii="Arial" w:hAnsi="Arial" w:cs="Arial"/>
          <w:sz w:val="22"/>
          <w:szCs w:val="22"/>
          <w:bdr w:val="none" w:sz="0" w:space="0" w:color="auto" w:frame="1"/>
        </w:rPr>
        <w:t>To this end we fully endorse and adhere to the principles of the General Data Protection Regulation (GDPR).</w:t>
      </w:r>
    </w:p>
    <w:p w14:paraId="7F45AB49" w14:textId="77777777" w:rsidR="001B54DB" w:rsidRPr="00F42386" w:rsidRDefault="001B54DB" w:rsidP="001B54DB">
      <w:pPr>
        <w:pStyle w:val="p4"/>
        <w:spacing w:before="0" w:beforeAutospacing="0" w:after="0" w:afterAutospacing="0" w:line="360" w:lineRule="auto"/>
        <w:textAlignment w:val="baseline"/>
        <w:rPr>
          <w:rStyle w:val="s1"/>
          <w:rFonts w:ascii="Arial" w:hAnsi="Arial" w:cs="Arial"/>
          <w:sz w:val="22"/>
          <w:szCs w:val="22"/>
          <w:bdr w:val="none" w:sz="0" w:space="0" w:color="auto" w:frame="1"/>
        </w:rPr>
      </w:pPr>
    </w:p>
    <w:p w14:paraId="616AE256" w14:textId="38E333C4" w:rsidR="001B54DB" w:rsidRPr="00F42386" w:rsidRDefault="001B54DB" w:rsidP="001B54DB">
      <w:pPr>
        <w:pStyle w:val="p4"/>
        <w:spacing w:before="0" w:beforeAutospacing="0" w:after="0" w:afterAutospacing="0" w:line="360" w:lineRule="auto"/>
        <w:textAlignment w:val="baseline"/>
        <w:rPr>
          <w:rFonts w:ascii="Arial" w:hAnsi="Arial" w:cs="Arial"/>
          <w:sz w:val="22"/>
          <w:szCs w:val="22"/>
        </w:rPr>
      </w:pPr>
      <w:r w:rsidRPr="00F42386">
        <w:rPr>
          <w:rStyle w:val="s1"/>
          <w:rFonts w:ascii="Arial" w:hAnsi="Arial" w:cs="Arial"/>
          <w:sz w:val="22"/>
          <w:szCs w:val="22"/>
          <w:bdr w:val="none" w:sz="0" w:space="0" w:color="auto" w:frame="1"/>
        </w:rPr>
        <w:t>This policy applies to the processing of personal data in manual and electronic records kept by us in connection with our human resources function as described below. It also covers our response to any data breach and other rights under the GDPR.</w:t>
      </w:r>
    </w:p>
    <w:p w14:paraId="5C79E52B" w14:textId="77777777" w:rsidR="001B54DB" w:rsidRPr="00F42386" w:rsidRDefault="001B54DB" w:rsidP="001B54DB">
      <w:pPr>
        <w:pStyle w:val="p4"/>
        <w:spacing w:before="0" w:beforeAutospacing="0" w:after="0" w:afterAutospacing="0" w:line="360" w:lineRule="auto"/>
        <w:textAlignment w:val="baseline"/>
        <w:rPr>
          <w:rFonts w:ascii="Arial" w:hAnsi="Arial" w:cs="Arial"/>
          <w:sz w:val="22"/>
          <w:szCs w:val="22"/>
        </w:rPr>
      </w:pPr>
      <w:r w:rsidRPr="00F42386">
        <w:rPr>
          <w:rStyle w:val="s1"/>
          <w:rFonts w:ascii="Arial" w:hAnsi="Arial" w:cs="Arial"/>
          <w:sz w:val="22"/>
          <w:szCs w:val="22"/>
          <w:bdr w:val="none" w:sz="0" w:space="0" w:color="auto" w:frame="1"/>
        </w:rPr>
        <w:t>This policy applies to the personal data of job applicants, existing and former employees, apprentices, volunteers, placement students, workers and self-employed contractors. These are referred to in this policy as relevant individuals.</w:t>
      </w:r>
    </w:p>
    <w:p w14:paraId="0F2EBFDA" w14:textId="77777777" w:rsidR="001B54DB" w:rsidRPr="00F42386" w:rsidRDefault="001B54DB" w:rsidP="00F518CA">
      <w:pPr>
        <w:spacing w:line="360" w:lineRule="auto"/>
        <w:jc w:val="both"/>
        <w:rPr>
          <w:rFonts w:ascii="Arial" w:hAnsi="Arial" w:cs="Arial"/>
          <w:sz w:val="22"/>
          <w:szCs w:val="22"/>
        </w:rPr>
      </w:pPr>
    </w:p>
    <w:p w14:paraId="4BDC36EB" w14:textId="5B3A6414" w:rsidR="00A72129" w:rsidRPr="00F42386" w:rsidRDefault="00BA5F1C" w:rsidP="00BA5F1C">
      <w:pPr>
        <w:spacing w:line="360" w:lineRule="auto"/>
        <w:jc w:val="both"/>
        <w:rPr>
          <w:rFonts w:ascii="Arial" w:hAnsi="Arial" w:cs="Arial"/>
          <w:b/>
          <w:bCs/>
          <w:sz w:val="22"/>
          <w:szCs w:val="22"/>
        </w:rPr>
      </w:pPr>
      <w:r w:rsidRPr="00F42386">
        <w:rPr>
          <w:rFonts w:ascii="Arial" w:hAnsi="Arial" w:cs="Arial"/>
          <w:sz w:val="22"/>
          <w:szCs w:val="22"/>
        </w:rPr>
        <w:t>Beaumont Community Preschool &amp; Childcare Groups is registered with the ICO (Information Commissioners Office) under registration reference:</w:t>
      </w:r>
      <w:r w:rsidR="00D61170" w:rsidRPr="00F42386">
        <w:rPr>
          <w:rFonts w:ascii="Arial" w:hAnsi="Arial" w:cs="Arial"/>
          <w:sz w:val="22"/>
          <w:szCs w:val="22"/>
        </w:rPr>
        <w:t xml:space="preserve"> </w:t>
      </w:r>
      <w:r w:rsidR="00F42386" w:rsidRPr="00F42386">
        <w:rPr>
          <w:rFonts w:ascii="Arial" w:hAnsi="Arial" w:cs="Arial"/>
          <w:b/>
          <w:bCs/>
          <w:sz w:val="22"/>
          <w:szCs w:val="22"/>
        </w:rPr>
        <w:t>ZA427378</w:t>
      </w:r>
    </w:p>
    <w:p w14:paraId="6916BE4E" w14:textId="77777777" w:rsidR="001B54DB" w:rsidRPr="00F42386" w:rsidRDefault="001B54DB" w:rsidP="00BA5F1C">
      <w:pPr>
        <w:spacing w:line="360" w:lineRule="auto"/>
        <w:jc w:val="both"/>
        <w:rPr>
          <w:rFonts w:ascii="Arial" w:hAnsi="Arial" w:cs="Arial"/>
          <w:sz w:val="22"/>
          <w:szCs w:val="22"/>
        </w:rPr>
      </w:pPr>
    </w:p>
    <w:p w14:paraId="5376242B" w14:textId="69A7E55B" w:rsidR="003200EF" w:rsidRPr="00F42386" w:rsidRDefault="003200EF" w:rsidP="00BA5F1C">
      <w:pPr>
        <w:spacing w:line="360" w:lineRule="auto"/>
        <w:jc w:val="both"/>
        <w:rPr>
          <w:rFonts w:ascii="Arial" w:hAnsi="Arial" w:cs="Arial"/>
          <w:sz w:val="22"/>
          <w:szCs w:val="22"/>
        </w:rPr>
      </w:pPr>
      <w:r w:rsidRPr="00F42386">
        <w:rPr>
          <w:rFonts w:ascii="Arial" w:hAnsi="Arial" w:cs="Arial"/>
          <w:sz w:val="22"/>
          <w:szCs w:val="22"/>
        </w:rPr>
        <w:t xml:space="preserve">Beaumont Community Preschool &amp; Childcare Groups staff and volunteers who process or use any Personal Information ensure that they </w:t>
      </w:r>
      <w:proofErr w:type="gramStart"/>
      <w:r w:rsidRPr="00F42386">
        <w:rPr>
          <w:rFonts w:ascii="Arial" w:hAnsi="Arial" w:cs="Arial"/>
          <w:sz w:val="22"/>
          <w:szCs w:val="22"/>
        </w:rPr>
        <w:t>follow these principles at all times</w:t>
      </w:r>
      <w:proofErr w:type="gramEnd"/>
      <w:r w:rsidRPr="00F42386">
        <w:rPr>
          <w:rFonts w:ascii="Arial" w:hAnsi="Arial" w:cs="Arial"/>
          <w:sz w:val="22"/>
          <w:szCs w:val="22"/>
        </w:rPr>
        <w:t xml:space="preserve">. </w:t>
      </w:r>
    </w:p>
    <w:p w14:paraId="69235459" w14:textId="4FFCBC25" w:rsidR="003200EF" w:rsidRPr="00F42386" w:rsidRDefault="003200EF" w:rsidP="00BA5F1C">
      <w:pPr>
        <w:spacing w:line="360" w:lineRule="auto"/>
        <w:jc w:val="both"/>
        <w:rPr>
          <w:rFonts w:ascii="Arial" w:hAnsi="Arial" w:cs="Arial"/>
          <w:sz w:val="22"/>
          <w:szCs w:val="22"/>
        </w:rPr>
      </w:pPr>
      <w:r w:rsidRPr="00F42386">
        <w:rPr>
          <w:rFonts w:ascii="Arial" w:hAnsi="Arial" w:cs="Arial"/>
          <w:sz w:val="22"/>
          <w:szCs w:val="22"/>
        </w:rPr>
        <w:t>We at Beaumont Community Preschool &amp; Childcare Groups have a designated data protection lead</w:t>
      </w:r>
      <w:r w:rsidR="00545F47" w:rsidRPr="00F42386">
        <w:rPr>
          <w:rFonts w:ascii="Arial" w:hAnsi="Arial" w:cs="Arial"/>
          <w:sz w:val="22"/>
          <w:szCs w:val="22"/>
        </w:rPr>
        <w:t xml:space="preserve"> maintaining data compliance.</w:t>
      </w:r>
    </w:p>
    <w:p w14:paraId="2CD9F6EA" w14:textId="11116CD8" w:rsidR="003200EF" w:rsidRPr="00F42386" w:rsidRDefault="003200EF" w:rsidP="003200EF">
      <w:pPr>
        <w:spacing w:line="360" w:lineRule="auto"/>
        <w:jc w:val="center"/>
        <w:rPr>
          <w:rFonts w:ascii="Arial" w:hAnsi="Arial" w:cs="Arial"/>
          <w:b/>
          <w:sz w:val="22"/>
          <w:szCs w:val="22"/>
        </w:rPr>
      </w:pPr>
      <w:r w:rsidRPr="00F42386">
        <w:rPr>
          <w:rFonts w:ascii="Arial" w:hAnsi="Arial" w:cs="Arial"/>
          <w:b/>
          <w:sz w:val="22"/>
          <w:szCs w:val="22"/>
        </w:rPr>
        <w:t>Nicole Breakwell</w:t>
      </w:r>
    </w:p>
    <w:p w14:paraId="57994E41" w14:textId="7FC3EE50" w:rsidR="003200EF" w:rsidRPr="00F42386" w:rsidRDefault="003200EF" w:rsidP="00BA5F1C">
      <w:pPr>
        <w:spacing w:line="360" w:lineRule="auto"/>
        <w:jc w:val="both"/>
        <w:rPr>
          <w:rFonts w:ascii="Arial" w:hAnsi="Arial" w:cs="Arial"/>
          <w:sz w:val="22"/>
          <w:szCs w:val="22"/>
        </w:rPr>
      </w:pPr>
      <w:r w:rsidRPr="00F42386">
        <w:rPr>
          <w:rFonts w:ascii="Arial" w:hAnsi="Arial" w:cs="Arial"/>
          <w:sz w:val="22"/>
          <w:szCs w:val="22"/>
        </w:rPr>
        <w:lastRenderedPageBreak/>
        <w:t>Any member of staff, parent, trustee or volunteer, who considers that this policy has not been followed in respect of personal data about him/herself, should raise the matter with the designated lead initially. If the matter is not resolved it should be raised as a formal grievance.</w:t>
      </w:r>
    </w:p>
    <w:p w14:paraId="1A9A66C1" w14:textId="567B2C3F" w:rsidR="007E36FD" w:rsidRPr="00F42386" w:rsidRDefault="007E36FD" w:rsidP="00BA5F1C">
      <w:pPr>
        <w:spacing w:line="360" w:lineRule="auto"/>
        <w:jc w:val="both"/>
        <w:rPr>
          <w:rFonts w:ascii="Arial" w:hAnsi="Arial" w:cs="Arial"/>
          <w:sz w:val="22"/>
          <w:szCs w:val="22"/>
        </w:rPr>
      </w:pPr>
      <w:r w:rsidRPr="00F42386">
        <w:rPr>
          <w:rFonts w:ascii="Arial" w:hAnsi="Arial" w:cs="Arial"/>
          <w:sz w:val="22"/>
          <w:szCs w:val="22"/>
        </w:rPr>
        <w:t xml:space="preserve">Staff, trustees and volunteers should note that unauthorised disclosure of information or breach of confidentiality will usually be a disciplinary </w:t>
      </w:r>
      <w:r w:rsidR="00545F47" w:rsidRPr="00F42386">
        <w:rPr>
          <w:rFonts w:ascii="Arial" w:hAnsi="Arial" w:cs="Arial"/>
          <w:sz w:val="22"/>
          <w:szCs w:val="22"/>
        </w:rPr>
        <w:t>matter and</w:t>
      </w:r>
      <w:r w:rsidRPr="00F42386">
        <w:rPr>
          <w:rFonts w:ascii="Arial" w:hAnsi="Arial" w:cs="Arial"/>
          <w:sz w:val="22"/>
          <w:szCs w:val="22"/>
        </w:rPr>
        <w:t xml:space="preserve"> may be considered gross misconduct in some cases. (See confidentiality policy and information sharing)</w:t>
      </w:r>
    </w:p>
    <w:p w14:paraId="7698746B" w14:textId="51B73577" w:rsidR="007E36FD" w:rsidRPr="00F42386" w:rsidRDefault="007E36FD" w:rsidP="00BA5F1C">
      <w:pPr>
        <w:spacing w:line="360" w:lineRule="auto"/>
        <w:jc w:val="both"/>
        <w:rPr>
          <w:rFonts w:ascii="Arial" w:hAnsi="Arial" w:cs="Arial"/>
          <w:sz w:val="22"/>
          <w:szCs w:val="22"/>
        </w:rPr>
      </w:pPr>
    </w:p>
    <w:p w14:paraId="3689B952" w14:textId="0F824A12" w:rsidR="00BA5F1C" w:rsidRPr="00F42386" w:rsidRDefault="00BA5F1C" w:rsidP="00BA5F1C">
      <w:pPr>
        <w:spacing w:line="360" w:lineRule="auto"/>
        <w:jc w:val="both"/>
        <w:rPr>
          <w:rFonts w:ascii="Arial" w:hAnsi="Arial" w:cs="Arial"/>
          <w:sz w:val="22"/>
          <w:szCs w:val="22"/>
        </w:rPr>
      </w:pPr>
      <w:r w:rsidRPr="00F42386">
        <w:rPr>
          <w:rFonts w:ascii="Arial" w:hAnsi="Arial" w:cs="Arial"/>
          <w:sz w:val="22"/>
          <w:szCs w:val="22"/>
        </w:rPr>
        <w:t>GDPR includes 7 rights for individuals</w:t>
      </w:r>
    </w:p>
    <w:p w14:paraId="0289ACBE" w14:textId="77777777" w:rsidR="00F518CA" w:rsidRPr="00F42386" w:rsidRDefault="00F518CA" w:rsidP="00BA5F1C">
      <w:pPr>
        <w:spacing w:line="360" w:lineRule="auto"/>
        <w:jc w:val="both"/>
        <w:rPr>
          <w:rFonts w:ascii="Arial" w:hAnsi="Arial" w:cs="Arial"/>
          <w:sz w:val="22"/>
          <w:szCs w:val="22"/>
        </w:rPr>
      </w:pPr>
    </w:p>
    <w:p w14:paraId="08E82840" w14:textId="1023F673" w:rsidR="00F518CA" w:rsidRPr="00F42386" w:rsidRDefault="00BA5F1C" w:rsidP="00F518CA">
      <w:pPr>
        <w:pStyle w:val="ListParagraph"/>
        <w:numPr>
          <w:ilvl w:val="0"/>
          <w:numId w:val="36"/>
        </w:numPr>
        <w:spacing w:line="360" w:lineRule="auto"/>
        <w:jc w:val="both"/>
        <w:rPr>
          <w:rFonts w:ascii="Arial" w:hAnsi="Arial" w:cs="Arial"/>
          <w:b/>
          <w:i/>
          <w:sz w:val="22"/>
          <w:szCs w:val="22"/>
        </w:rPr>
      </w:pPr>
      <w:r w:rsidRPr="00F42386">
        <w:rPr>
          <w:rFonts w:ascii="Arial" w:hAnsi="Arial" w:cs="Arial"/>
          <w:b/>
          <w:i/>
          <w:sz w:val="22"/>
          <w:szCs w:val="22"/>
        </w:rPr>
        <w:t xml:space="preserve">The right to be informed  </w:t>
      </w:r>
    </w:p>
    <w:p w14:paraId="4EB2496E" w14:textId="77777777" w:rsidR="00F518CA" w:rsidRPr="00F42386" w:rsidRDefault="00F518CA" w:rsidP="00F518CA">
      <w:pPr>
        <w:pStyle w:val="ListParagraph"/>
        <w:spacing w:line="360" w:lineRule="auto"/>
        <w:ind w:left="360"/>
        <w:jc w:val="both"/>
        <w:rPr>
          <w:rFonts w:ascii="Arial" w:hAnsi="Arial" w:cs="Arial"/>
          <w:b/>
          <w:sz w:val="22"/>
          <w:szCs w:val="22"/>
        </w:rPr>
      </w:pPr>
    </w:p>
    <w:p w14:paraId="2636048D" w14:textId="18EC0D90" w:rsidR="00BA5F1C" w:rsidRPr="00F42386" w:rsidRDefault="00F518CA" w:rsidP="00F518CA">
      <w:pPr>
        <w:spacing w:line="360" w:lineRule="auto"/>
        <w:jc w:val="both"/>
        <w:rPr>
          <w:rFonts w:ascii="Arial" w:hAnsi="Arial" w:cs="Arial"/>
          <w:sz w:val="22"/>
          <w:szCs w:val="22"/>
        </w:rPr>
      </w:pPr>
      <w:r w:rsidRPr="00F42386">
        <w:rPr>
          <w:rFonts w:ascii="Arial" w:hAnsi="Arial" w:cs="Arial"/>
          <w:sz w:val="22"/>
          <w:szCs w:val="22"/>
        </w:rPr>
        <w:t xml:space="preserve">Beaumont Community Preschool &amp; Childcare Groups </w:t>
      </w:r>
      <w:r w:rsidR="00BA5F1C" w:rsidRPr="00F42386">
        <w:rPr>
          <w:rFonts w:ascii="Arial" w:hAnsi="Arial" w:cs="Arial"/>
          <w:sz w:val="22"/>
          <w:szCs w:val="22"/>
        </w:rPr>
        <w:t>is a registered Childcare provider with Ofsted and as so, is required to collect and manage certain data. We need to know parent’s names, addresses, telephone numbers, email addresses, date of birth and National Insurance numbers. We need to know children’s’ full names, addresses, date of birth and</w:t>
      </w:r>
      <w:r w:rsidRPr="00F42386">
        <w:rPr>
          <w:rFonts w:ascii="Arial" w:hAnsi="Arial" w:cs="Arial"/>
          <w:sz w:val="22"/>
          <w:szCs w:val="22"/>
        </w:rPr>
        <w:t xml:space="preserve"> have evidenced seeing identification of a child </w:t>
      </w:r>
      <w:r w:rsidR="00192047" w:rsidRPr="00F42386">
        <w:rPr>
          <w:rFonts w:ascii="Arial" w:hAnsi="Arial" w:cs="Arial"/>
          <w:sz w:val="22"/>
          <w:szCs w:val="22"/>
        </w:rPr>
        <w:t>i.e.</w:t>
      </w:r>
      <w:r w:rsidRPr="00F42386">
        <w:rPr>
          <w:rFonts w:ascii="Arial" w:hAnsi="Arial" w:cs="Arial"/>
          <w:sz w:val="22"/>
          <w:szCs w:val="22"/>
        </w:rPr>
        <w:t xml:space="preserve"> birth certificate</w:t>
      </w:r>
      <w:r w:rsidR="00BA5F1C" w:rsidRPr="00F42386">
        <w:rPr>
          <w:rFonts w:ascii="Arial" w:hAnsi="Arial" w:cs="Arial"/>
          <w:sz w:val="22"/>
          <w:szCs w:val="22"/>
        </w:rPr>
        <w:t xml:space="preserve">. For parents claiming the free nursery entitlement we are requested to provide this data to </w:t>
      </w:r>
      <w:r w:rsidRPr="00F42386">
        <w:rPr>
          <w:rFonts w:ascii="Arial" w:hAnsi="Arial" w:cs="Arial"/>
          <w:sz w:val="22"/>
          <w:szCs w:val="22"/>
        </w:rPr>
        <w:t>Hampshire County Council</w:t>
      </w:r>
      <w:r w:rsidR="00BA5F1C" w:rsidRPr="00F42386">
        <w:rPr>
          <w:rFonts w:ascii="Arial" w:hAnsi="Arial" w:cs="Arial"/>
          <w:sz w:val="22"/>
          <w:szCs w:val="22"/>
        </w:rPr>
        <w:t>; this information is sent to the Local Authority via a secure electronic file transfer system.</w:t>
      </w:r>
    </w:p>
    <w:p w14:paraId="5D6B7CFA" w14:textId="50F8BB10" w:rsidR="00BA5F1C" w:rsidRPr="00F42386" w:rsidRDefault="00BA5F1C" w:rsidP="00BA5F1C">
      <w:pPr>
        <w:spacing w:line="360" w:lineRule="auto"/>
        <w:jc w:val="both"/>
        <w:rPr>
          <w:rFonts w:ascii="Arial" w:hAnsi="Arial" w:cs="Arial"/>
          <w:b/>
          <w:sz w:val="22"/>
          <w:szCs w:val="22"/>
        </w:rPr>
      </w:pPr>
      <w:r w:rsidRPr="00F42386">
        <w:rPr>
          <w:rFonts w:ascii="Arial" w:hAnsi="Arial" w:cs="Arial"/>
          <w:sz w:val="22"/>
          <w:szCs w:val="22"/>
        </w:rPr>
        <w:t>We are required to collect certain details of visitors to our pre-schools. We need to know visits names, telephone numbers, addresses and where appropriate company name. This is in respect of our Health and Safety and Safeguarding Policies.  As an employer</w:t>
      </w:r>
      <w:r w:rsidR="00F518CA" w:rsidRPr="00F42386">
        <w:rPr>
          <w:rFonts w:ascii="Arial" w:hAnsi="Arial" w:cs="Arial"/>
          <w:sz w:val="22"/>
          <w:szCs w:val="22"/>
        </w:rPr>
        <w:t xml:space="preserve"> </w:t>
      </w:r>
      <w:bookmarkStart w:id="0" w:name="_Hlk516573710"/>
      <w:r w:rsidR="00F518CA" w:rsidRPr="00F42386">
        <w:rPr>
          <w:rFonts w:ascii="Arial" w:hAnsi="Arial" w:cs="Arial"/>
          <w:sz w:val="22"/>
          <w:szCs w:val="22"/>
        </w:rPr>
        <w:t>Beaumont Community Preschool &amp; Childcare Groups</w:t>
      </w:r>
      <w:bookmarkEnd w:id="0"/>
      <w:r w:rsidRPr="00F42386">
        <w:rPr>
          <w:rFonts w:ascii="Arial" w:hAnsi="Arial" w:cs="Arial"/>
          <w:sz w:val="22"/>
          <w:szCs w:val="22"/>
        </w:rPr>
        <w:t xml:space="preserve"> is required to hold data on its employees; names, addresses, email addresses, telephone numbers, date of birth, National Insurance numbers, photographic ID such as passport and driver’s license, bank details. This information is also required for Disclosure and Barring Service checks (DBS) and proof of eligibility to work in the UK. This information is sent via a secure file transfer system</w:t>
      </w:r>
      <w:r w:rsidR="00F518CA" w:rsidRPr="00F42386">
        <w:rPr>
          <w:rFonts w:ascii="Arial" w:hAnsi="Arial" w:cs="Arial"/>
          <w:sz w:val="22"/>
          <w:szCs w:val="22"/>
        </w:rPr>
        <w:t xml:space="preserve"> </w:t>
      </w:r>
      <w:r w:rsidRPr="00F42386">
        <w:rPr>
          <w:rFonts w:ascii="Arial" w:hAnsi="Arial" w:cs="Arial"/>
          <w:sz w:val="22"/>
          <w:szCs w:val="22"/>
        </w:rPr>
        <w:t>for the processing of DBS checks.</w:t>
      </w:r>
      <w:r w:rsidRPr="00F42386">
        <w:rPr>
          <w:rFonts w:ascii="Arial" w:hAnsi="Arial" w:cs="Arial"/>
          <w:b/>
          <w:sz w:val="22"/>
          <w:szCs w:val="22"/>
        </w:rPr>
        <w:t xml:space="preserve"> </w:t>
      </w:r>
    </w:p>
    <w:p w14:paraId="712D2702" w14:textId="77777777" w:rsidR="00F518CA" w:rsidRPr="00F42386" w:rsidRDefault="00F518CA" w:rsidP="00BA5F1C">
      <w:pPr>
        <w:spacing w:line="360" w:lineRule="auto"/>
        <w:jc w:val="both"/>
        <w:rPr>
          <w:rFonts w:ascii="Arial" w:hAnsi="Arial" w:cs="Arial"/>
          <w:b/>
          <w:sz w:val="22"/>
          <w:szCs w:val="22"/>
        </w:rPr>
      </w:pPr>
    </w:p>
    <w:p w14:paraId="3580758C" w14:textId="548A1167" w:rsidR="00F518CA" w:rsidRPr="00F42386" w:rsidRDefault="0024609C" w:rsidP="00F518CA">
      <w:pPr>
        <w:spacing w:line="360" w:lineRule="auto"/>
        <w:jc w:val="both"/>
        <w:rPr>
          <w:rFonts w:ascii="Arial" w:hAnsi="Arial" w:cs="Arial"/>
          <w:b/>
          <w:i/>
          <w:sz w:val="22"/>
          <w:szCs w:val="22"/>
        </w:rPr>
      </w:pPr>
      <w:r w:rsidRPr="00F42386">
        <w:rPr>
          <w:rFonts w:ascii="Arial" w:hAnsi="Arial" w:cs="Arial"/>
          <w:b/>
          <w:i/>
          <w:sz w:val="22"/>
          <w:szCs w:val="22"/>
        </w:rPr>
        <w:t>2</w:t>
      </w:r>
      <w:r w:rsidR="00F518CA" w:rsidRPr="00F42386">
        <w:rPr>
          <w:rFonts w:ascii="Arial" w:hAnsi="Arial" w:cs="Arial"/>
          <w:b/>
          <w:i/>
          <w:sz w:val="22"/>
          <w:szCs w:val="22"/>
        </w:rPr>
        <w:t xml:space="preserve">) The right of access </w:t>
      </w:r>
    </w:p>
    <w:p w14:paraId="1C2A5E2B" w14:textId="3A7D1488" w:rsidR="00F518CA" w:rsidRPr="00F42386" w:rsidRDefault="00F518CA" w:rsidP="00F518CA">
      <w:pPr>
        <w:spacing w:line="360" w:lineRule="auto"/>
        <w:jc w:val="both"/>
        <w:rPr>
          <w:rFonts w:ascii="Arial" w:hAnsi="Arial" w:cs="Arial"/>
          <w:sz w:val="22"/>
          <w:szCs w:val="22"/>
        </w:rPr>
      </w:pPr>
      <w:bookmarkStart w:id="1" w:name="_Hlk516574204"/>
      <w:r w:rsidRPr="00F42386">
        <w:rPr>
          <w:rFonts w:ascii="Arial" w:hAnsi="Arial" w:cs="Arial"/>
          <w:sz w:val="22"/>
          <w:szCs w:val="22"/>
        </w:rPr>
        <w:t>Beaumont Community Preschool &amp; Childcare Groups</w:t>
      </w:r>
      <w:bookmarkEnd w:id="1"/>
      <w:r w:rsidRPr="00F42386">
        <w:rPr>
          <w:rFonts w:ascii="Arial" w:hAnsi="Arial" w:cs="Arial"/>
          <w:sz w:val="22"/>
          <w:szCs w:val="22"/>
        </w:rPr>
        <w:t xml:space="preserve"> is a registered charity</w:t>
      </w:r>
      <w:r w:rsidR="00F42386" w:rsidRPr="00F42386">
        <w:rPr>
          <w:rFonts w:ascii="Arial" w:hAnsi="Arial" w:cs="Arial"/>
          <w:sz w:val="22"/>
          <w:szCs w:val="22"/>
        </w:rPr>
        <w:t>, charity number 1050749</w:t>
      </w:r>
      <w:r w:rsidRPr="00F42386">
        <w:rPr>
          <w:rFonts w:ascii="Arial" w:hAnsi="Arial" w:cs="Arial"/>
          <w:sz w:val="22"/>
          <w:szCs w:val="22"/>
        </w:rPr>
        <w:t xml:space="preserve"> </w:t>
      </w:r>
    </w:p>
    <w:p w14:paraId="312A3DD9" w14:textId="093312D9" w:rsidR="00F518CA" w:rsidRPr="00F42386" w:rsidRDefault="00F518CA" w:rsidP="00F518CA">
      <w:pPr>
        <w:spacing w:line="360" w:lineRule="auto"/>
        <w:jc w:val="both"/>
        <w:rPr>
          <w:rFonts w:ascii="Arial" w:hAnsi="Arial" w:cs="Arial"/>
          <w:sz w:val="22"/>
          <w:szCs w:val="22"/>
        </w:rPr>
      </w:pPr>
      <w:r w:rsidRPr="00F42386">
        <w:rPr>
          <w:rFonts w:ascii="Arial" w:hAnsi="Arial" w:cs="Arial"/>
          <w:sz w:val="22"/>
          <w:szCs w:val="22"/>
        </w:rPr>
        <w:t>At any point an individual can make a request relating to their data, will need to provide a response (within 1 month). Beaumont Community Preschool &amp; Childcare Groups can refuse a request, if we have a lawful obligation to retain data i.e. from Ofsted in relation to the EYFS, but we will inform the individual of the reasons for the rejection. The individual will have the right to complain to the ICO if they are not happy with the decision. (Please see Confidentiality and Client Access to Records Policy)</w:t>
      </w:r>
    </w:p>
    <w:p w14:paraId="0766B2CD" w14:textId="77777777" w:rsidR="0024609C" w:rsidRPr="00F42386" w:rsidRDefault="0024609C" w:rsidP="00F518CA">
      <w:pPr>
        <w:spacing w:line="360" w:lineRule="auto"/>
        <w:jc w:val="both"/>
        <w:rPr>
          <w:rFonts w:ascii="Arial" w:hAnsi="Arial" w:cs="Arial"/>
          <w:sz w:val="22"/>
          <w:szCs w:val="22"/>
        </w:rPr>
      </w:pPr>
    </w:p>
    <w:p w14:paraId="5BF8D088" w14:textId="6070836A" w:rsidR="0024609C" w:rsidRPr="00F42386" w:rsidRDefault="00F518CA" w:rsidP="0024609C">
      <w:pPr>
        <w:pStyle w:val="ListParagraph"/>
        <w:numPr>
          <w:ilvl w:val="0"/>
          <w:numId w:val="38"/>
        </w:numPr>
        <w:spacing w:line="360" w:lineRule="auto"/>
        <w:jc w:val="both"/>
        <w:rPr>
          <w:rFonts w:ascii="Arial" w:hAnsi="Arial" w:cs="Arial"/>
          <w:b/>
          <w:i/>
          <w:sz w:val="22"/>
          <w:szCs w:val="22"/>
        </w:rPr>
      </w:pPr>
      <w:r w:rsidRPr="00F42386">
        <w:rPr>
          <w:rFonts w:ascii="Arial" w:hAnsi="Arial" w:cs="Arial"/>
          <w:b/>
          <w:i/>
          <w:sz w:val="22"/>
          <w:szCs w:val="22"/>
        </w:rPr>
        <w:t xml:space="preserve">The right to erasure </w:t>
      </w:r>
    </w:p>
    <w:p w14:paraId="65E32394" w14:textId="38FDCD65" w:rsidR="0024609C" w:rsidRPr="00F42386" w:rsidRDefault="00F518CA" w:rsidP="0024609C">
      <w:pPr>
        <w:spacing w:line="360" w:lineRule="auto"/>
        <w:jc w:val="both"/>
        <w:rPr>
          <w:rFonts w:ascii="Arial" w:hAnsi="Arial" w:cs="Arial"/>
          <w:sz w:val="22"/>
          <w:szCs w:val="22"/>
        </w:rPr>
      </w:pPr>
      <w:r w:rsidRPr="00F42386">
        <w:rPr>
          <w:rFonts w:ascii="Arial" w:hAnsi="Arial" w:cs="Arial"/>
          <w:sz w:val="22"/>
          <w:szCs w:val="22"/>
        </w:rPr>
        <w:t xml:space="preserve">You have the right to request the deletion of your data where there is no compelling reason for its continued use. </w:t>
      </w:r>
      <w:r w:rsidR="00192047" w:rsidRPr="00F42386">
        <w:rPr>
          <w:rFonts w:ascii="Arial" w:hAnsi="Arial" w:cs="Arial"/>
          <w:sz w:val="22"/>
          <w:szCs w:val="22"/>
        </w:rPr>
        <w:t>However,</w:t>
      </w:r>
      <w:r w:rsidR="0024609C" w:rsidRPr="00F42386">
        <w:rPr>
          <w:rFonts w:ascii="Arial" w:hAnsi="Arial" w:cs="Arial"/>
          <w:sz w:val="22"/>
          <w:szCs w:val="22"/>
        </w:rPr>
        <w:t xml:space="preserve"> Beaumont Community Preschool &amp; Childcare Groups</w:t>
      </w:r>
      <w:r w:rsidRPr="00F42386">
        <w:rPr>
          <w:rFonts w:ascii="Arial" w:hAnsi="Arial" w:cs="Arial"/>
          <w:sz w:val="22"/>
          <w:szCs w:val="22"/>
        </w:rPr>
        <w:t xml:space="preserve"> has a legal duty to keep children</w:t>
      </w:r>
      <w:r w:rsidR="0024609C" w:rsidRPr="00F42386">
        <w:rPr>
          <w:rFonts w:ascii="Arial" w:hAnsi="Arial" w:cs="Arial"/>
          <w:sz w:val="22"/>
          <w:szCs w:val="22"/>
        </w:rPr>
        <w:t>’</w:t>
      </w:r>
      <w:r w:rsidRPr="00F42386">
        <w:rPr>
          <w:rFonts w:ascii="Arial" w:hAnsi="Arial" w:cs="Arial"/>
          <w:sz w:val="22"/>
          <w:szCs w:val="22"/>
        </w:rPr>
        <w:t>s and parents details for a reasonable time,</w:t>
      </w:r>
      <w:r w:rsidR="0024609C" w:rsidRPr="00F42386">
        <w:rPr>
          <w:rFonts w:ascii="Arial" w:hAnsi="Arial" w:cs="Arial"/>
          <w:sz w:val="22"/>
          <w:szCs w:val="22"/>
        </w:rPr>
        <w:t xml:space="preserve"> Beaumont Community Preschool &amp; Childcare Groups</w:t>
      </w:r>
      <w:r w:rsidRPr="00F42386">
        <w:rPr>
          <w:rFonts w:ascii="Arial" w:hAnsi="Arial" w:cs="Arial"/>
          <w:sz w:val="22"/>
          <w:szCs w:val="22"/>
        </w:rPr>
        <w:t xml:space="preserve"> retain these records for 3 years after leaving pre-</w:t>
      </w:r>
      <w:r w:rsidR="00EA271A" w:rsidRPr="00F42386">
        <w:rPr>
          <w:rFonts w:ascii="Arial" w:hAnsi="Arial" w:cs="Arial"/>
          <w:sz w:val="22"/>
          <w:szCs w:val="22"/>
        </w:rPr>
        <w:t>school, children’s</w:t>
      </w:r>
      <w:r w:rsidRPr="00F42386">
        <w:rPr>
          <w:rFonts w:ascii="Arial" w:hAnsi="Arial" w:cs="Arial"/>
          <w:sz w:val="22"/>
          <w:szCs w:val="22"/>
        </w:rPr>
        <w:t xml:space="preserve"> accident and injury records for 19 years (or until the child reaches 21 years), and 22 years (or until the child reaches 24 years) for Child Protection records.  Staff records must be kept for 6 years after the member of leaves employment, before they can be erased. This data is archived securely and shredded after the legal retention period. </w:t>
      </w:r>
    </w:p>
    <w:p w14:paraId="0EE27437" w14:textId="77777777" w:rsidR="007E36FD" w:rsidRPr="00F42386" w:rsidRDefault="007E36FD" w:rsidP="0024609C">
      <w:pPr>
        <w:spacing w:line="360" w:lineRule="auto"/>
        <w:jc w:val="both"/>
        <w:rPr>
          <w:rFonts w:ascii="Arial" w:hAnsi="Arial" w:cs="Arial"/>
          <w:b/>
          <w:sz w:val="22"/>
          <w:szCs w:val="22"/>
        </w:rPr>
      </w:pPr>
    </w:p>
    <w:p w14:paraId="7BCAA034" w14:textId="2770D7D7" w:rsidR="0024609C" w:rsidRPr="00F42386" w:rsidRDefault="00F518CA" w:rsidP="0024609C">
      <w:pPr>
        <w:pStyle w:val="ListParagraph"/>
        <w:numPr>
          <w:ilvl w:val="0"/>
          <w:numId w:val="38"/>
        </w:numPr>
        <w:spacing w:line="360" w:lineRule="auto"/>
        <w:jc w:val="both"/>
        <w:rPr>
          <w:rFonts w:ascii="Arial" w:hAnsi="Arial" w:cs="Arial"/>
          <w:b/>
          <w:i/>
          <w:sz w:val="22"/>
          <w:szCs w:val="22"/>
        </w:rPr>
      </w:pPr>
      <w:r w:rsidRPr="00F42386">
        <w:rPr>
          <w:rFonts w:ascii="Arial" w:hAnsi="Arial" w:cs="Arial"/>
          <w:b/>
          <w:i/>
          <w:sz w:val="22"/>
          <w:szCs w:val="22"/>
        </w:rPr>
        <w:t xml:space="preserve">The right to restrict processing </w:t>
      </w:r>
    </w:p>
    <w:p w14:paraId="31F8ECCB" w14:textId="426E2F8C" w:rsidR="0024609C" w:rsidRPr="00F42386" w:rsidRDefault="00F518CA" w:rsidP="0024609C">
      <w:pPr>
        <w:spacing w:line="360" w:lineRule="auto"/>
        <w:jc w:val="both"/>
        <w:rPr>
          <w:rFonts w:ascii="Arial" w:hAnsi="Arial" w:cs="Arial"/>
          <w:sz w:val="22"/>
          <w:szCs w:val="22"/>
        </w:rPr>
      </w:pPr>
      <w:r w:rsidRPr="00F42386">
        <w:rPr>
          <w:rFonts w:ascii="Arial" w:hAnsi="Arial" w:cs="Arial"/>
          <w:sz w:val="22"/>
          <w:szCs w:val="22"/>
        </w:rPr>
        <w:t>Parents, visitors and staff can object to</w:t>
      </w:r>
      <w:r w:rsidR="0024609C" w:rsidRPr="00F42386">
        <w:rPr>
          <w:rFonts w:ascii="Arial" w:hAnsi="Arial" w:cs="Arial"/>
          <w:sz w:val="22"/>
          <w:szCs w:val="22"/>
        </w:rPr>
        <w:t xml:space="preserve"> Beaumont Community Preschool &amp; Childcare Groups</w:t>
      </w:r>
      <w:r w:rsidRPr="00F42386">
        <w:rPr>
          <w:rFonts w:ascii="Arial" w:hAnsi="Arial" w:cs="Arial"/>
          <w:sz w:val="22"/>
          <w:szCs w:val="22"/>
        </w:rPr>
        <w:t xml:space="preserve"> processing their data. This means that records can be stored but must not be used in any way, for example reports or for communications.  </w:t>
      </w:r>
    </w:p>
    <w:p w14:paraId="7AF4FE1D" w14:textId="77777777" w:rsidR="0024609C" w:rsidRPr="00F42386" w:rsidRDefault="0024609C" w:rsidP="0024609C">
      <w:pPr>
        <w:spacing w:line="360" w:lineRule="auto"/>
        <w:jc w:val="both"/>
        <w:rPr>
          <w:rFonts w:ascii="Arial" w:hAnsi="Arial" w:cs="Arial"/>
          <w:b/>
          <w:sz w:val="22"/>
          <w:szCs w:val="22"/>
        </w:rPr>
      </w:pPr>
    </w:p>
    <w:p w14:paraId="6BE6B2C1" w14:textId="0C648A41" w:rsidR="0024609C" w:rsidRPr="00F42386" w:rsidRDefault="00F518CA" w:rsidP="0024609C">
      <w:pPr>
        <w:pStyle w:val="ListParagraph"/>
        <w:numPr>
          <w:ilvl w:val="0"/>
          <w:numId w:val="38"/>
        </w:numPr>
        <w:spacing w:line="360" w:lineRule="auto"/>
        <w:jc w:val="both"/>
        <w:rPr>
          <w:rFonts w:ascii="Arial" w:hAnsi="Arial" w:cs="Arial"/>
          <w:b/>
          <w:i/>
          <w:sz w:val="22"/>
          <w:szCs w:val="22"/>
        </w:rPr>
      </w:pPr>
      <w:r w:rsidRPr="00F42386">
        <w:rPr>
          <w:rFonts w:ascii="Arial" w:hAnsi="Arial" w:cs="Arial"/>
          <w:b/>
          <w:i/>
          <w:sz w:val="22"/>
          <w:szCs w:val="22"/>
        </w:rPr>
        <w:t>The right to data portability</w:t>
      </w:r>
    </w:p>
    <w:p w14:paraId="315F3ADE" w14:textId="77777777" w:rsidR="0024609C" w:rsidRPr="00F42386" w:rsidRDefault="0024609C" w:rsidP="0024609C">
      <w:pPr>
        <w:spacing w:line="360" w:lineRule="auto"/>
        <w:jc w:val="both"/>
        <w:rPr>
          <w:rFonts w:ascii="Arial" w:hAnsi="Arial" w:cs="Arial"/>
          <w:sz w:val="22"/>
          <w:szCs w:val="22"/>
        </w:rPr>
      </w:pPr>
      <w:r w:rsidRPr="00F42386">
        <w:rPr>
          <w:rFonts w:ascii="Arial" w:hAnsi="Arial" w:cs="Arial"/>
          <w:sz w:val="22"/>
          <w:szCs w:val="22"/>
        </w:rPr>
        <w:t xml:space="preserve">Beaumont Community Preschool &amp; Childcare Groups </w:t>
      </w:r>
      <w:r w:rsidR="00F518CA" w:rsidRPr="00F42386">
        <w:rPr>
          <w:rFonts w:ascii="Arial" w:hAnsi="Arial" w:cs="Arial"/>
          <w:sz w:val="22"/>
          <w:szCs w:val="22"/>
        </w:rPr>
        <w:t>requires data to be transferred from one IT system to another; such as from</w:t>
      </w:r>
      <w:r w:rsidRPr="00F42386">
        <w:rPr>
          <w:rFonts w:ascii="Arial" w:hAnsi="Arial" w:cs="Arial"/>
          <w:sz w:val="22"/>
          <w:szCs w:val="22"/>
        </w:rPr>
        <w:t xml:space="preserve"> Beaumont Community Preschool &amp; Childcare Groups</w:t>
      </w:r>
      <w:r w:rsidR="00F518CA" w:rsidRPr="00F42386">
        <w:rPr>
          <w:rFonts w:ascii="Arial" w:hAnsi="Arial" w:cs="Arial"/>
          <w:sz w:val="22"/>
          <w:szCs w:val="22"/>
        </w:rPr>
        <w:t xml:space="preserve"> to the Local Authority, to shared settings and to Tapestry' Online Learning Journal. These recipients use secure file transfer systems and have their own policies and procedures in place in relation to GDPR. </w:t>
      </w:r>
    </w:p>
    <w:p w14:paraId="297DED82" w14:textId="24275A70" w:rsidR="0024609C" w:rsidRPr="00F42386" w:rsidRDefault="0024609C" w:rsidP="0024609C">
      <w:pPr>
        <w:spacing w:line="360" w:lineRule="auto"/>
        <w:jc w:val="both"/>
        <w:rPr>
          <w:rFonts w:ascii="Arial" w:hAnsi="Arial" w:cs="Arial"/>
          <w:b/>
          <w:sz w:val="22"/>
          <w:szCs w:val="22"/>
        </w:rPr>
      </w:pPr>
    </w:p>
    <w:p w14:paraId="14C5410C" w14:textId="77777777" w:rsidR="00F42386" w:rsidRPr="00F42386" w:rsidRDefault="00F42386" w:rsidP="0024609C">
      <w:pPr>
        <w:spacing w:line="360" w:lineRule="auto"/>
        <w:jc w:val="both"/>
        <w:rPr>
          <w:rFonts w:ascii="Arial" w:hAnsi="Arial" w:cs="Arial"/>
          <w:b/>
          <w:sz w:val="22"/>
          <w:szCs w:val="22"/>
        </w:rPr>
      </w:pPr>
    </w:p>
    <w:p w14:paraId="1F250C4B" w14:textId="6B5557E2" w:rsidR="0024609C" w:rsidRPr="00F42386" w:rsidRDefault="00F518CA" w:rsidP="0024609C">
      <w:pPr>
        <w:pStyle w:val="ListParagraph"/>
        <w:numPr>
          <w:ilvl w:val="0"/>
          <w:numId w:val="38"/>
        </w:numPr>
        <w:spacing w:line="360" w:lineRule="auto"/>
        <w:jc w:val="both"/>
        <w:rPr>
          <w:rFonts w:ascii="Arial" w:hAnsi="Arial" w:cs="Arial"/>
          <w:b/>
          <w:i/>
          <w:sz w:val="22"/>
          <w:szCs w:val="22"/>
        </w:rPr>
      </w:pPr>
      <w:r w:rsidRPr="00F42386">
        <w:rPr>
          <w:rFonts w:ascii="Arial" w:hAnsi="Arial" w:cs="Arial"/>
          <w:b/>
          <w:i/>
          <w:sz w:val="22"/>
          <w:szCs w:val="22"/>
        </w:rPr>
        <w:t xml:space="preserve">The right to object  </w:t>
      </w:r>
    </w:p>
    <w:p w14:paraId="34930D55" w14:textId="059D549E" w:rsidR="0024609C" w:rsidRPr="00F42386" w:rsidRDefault="00F518CA" w:rsidP="0024609C">
      <w:pPr>
        <w:spacing w:line="360" w:lineRule="auto"/>
        <w:jc w:val="both"/>
        <w:rPr>
          <w:rFonts w:ascii="Arial" w:hAnsi="Arial" w:cs="Arial"/>
          <w:b/>
          <w:sz w:val="22"/>
          <w:szCs w:val="22"/>
        </w:rPr>
      </w:pPr>
      <w:r w:rsidRPr="00F42386">
        <w:rPr>
          <w:rFonts w:ascii="Arial" w:hAnsi="Arial" w:cs="Arial"/>
          <w:sz w:val="22"/>
          <w:szCs w:val="22"/>
        </w:rPr>
        <w:t>Parents,</w:t>
      </w:r>
      <w:r w:rsidR="007E36FD" w:rsidRPr="00F42386">
        <w:rPr>
          <w:rFonts w:ascii="Arial" w:hAnsi="Arial" w:cs="Arial"/>
          <w:sz w:val="22"/>
          <w:szCs w:val="22"/>
        </w:rPr>
        <w:t xml:space="preserve"> trustees,</w:t>
      </w:r>
      <w:r w:rsidRPr="00F42386">
        <w:rPr>
          <w:rFonts w:ascii="Arial" w:hAnsi="Arial" w:cs="Arial"/>
          <w:sz w:val="22"/>
          <w:szCs w:val="22"/>
        </w:rPr>
        <w:t xml:space="preserve"> visitors and staff can object to their data being used for certain activities like marketing or research</w:t>
      </w:r>
      <w:r w:rsidRPr="00F42386">
        <w:rPr>
          <w:rFonts w:ascii="Arial" w:hAnsi="Arial" w:cs="Arial"/>
          <w:b/>
          <w:sz w:val="22"/>
          <w:szCs w:val="22"/>
        </w:rPr>
        <w:t xml:space="preserve">.  </w:t>
      </w:r>
    </w:p>
    <w:p w14:paraId="4A811A9E" w14:textId="77777777" w:rsidR="0024609C" w:rsidRPr="00F42386" w:rsidRDefault="0024609C" w:rsidP="0024609C">
      <w:pPr>
        <w:spacing w:line="360" w:lineRule="auto"/>
        <w:jc w:val="both"/>
        <w:rPr>
          <w:rFonts w:ascii="Arial" w:hAnsi="Arial" w:cs="Arial"/>
          <w:b/>
          <w:sz w:val="22"/>
          <w:szCs w:val="22"/>
        </w:rPr>
      </w:pPr>
    </w:p>
    <w:p w14:paraId="1C360554" w14:textId="5F773B0F" w:rsidR="0024609C" w:rsidRPr="00F42386" w:rsidRDefault="00F518CA" w:rsidP="0024609C">
      <w:pPr>
        <w:pStyle w:val="ListParagraph"/>
        <w:numPr>
          <w:ilvl w:val="0"/>
          <w:numId w:val="38"/>
        </w:numPr>
        <w:spacing w:line="360" w:lineRule="auto"/>
        <w:jc w:val="both"/>
        <w:rPr>
          <w:rFonts w:ascii="Arial" w:hAnsi="Arial" w:cs="Arial"/>
          <w:b/>
          <w:i/>
          <w:sz w:val="22"/>
          <w:szCs w:val="22"/>
        </w:rPr>
      </w:pPr>
      <w:r w:rsidRPr="00F42386">
        <w:rPr>
          <w:rFonts w:ascii="Arial" w:hAnsi="Arial" w:cs="Arial"/>
          <w:b/>
          <w:i/>
          <w:sz w:val="22"/>
          <w:szCs w:val="22"/>
        </w:rPr>
        <w:t xml:space="preserve">The right not to be subject to automated decision-making including profiling. </w:t>
      </w:r>
    </w:p>
    <w:p w14:paraId="10F36827" w14:textId="2DDCD962" w:rsidR="00F518CA" w:rsidRPr="00F42386" w:rsidRDefault="00F518CA" w:rsidP="0024609C">
      <w:pPr>
        <w:spacing w:line="360" w:lineRule="auto"/>
        <w:jc w:val="both"/>
        <w:rPr>
          <w:rFonts w:ascii="Arial" w:hAnsi="Arial" w:cs="Arial"/>
          <w:sz w:val="22"/>
          <w:szCs w:val="22"/>
        </w:rPr>
      </w:pPr>
      <w:r w:rsidRPr="00F42386">
        <w:rPr>
          <w:rFonts w:ascii="Arial" w:hAnsi="Arial" w:cs="Arial"/>
          <w:sz w:val="22"/>
          <w:szCs w:val="22"/>
        </w:rPr>
        <w:t xml:space="preserve">Automated decisions and profiling are used for </w:t>
      </w:r>
      <w:r w:rsidR="00192047" w:rsidRPr="00F42386">
        <w:rPr>
          <w:rFonts w:ascii="Arial" w:hAnsi="Arial" w:cs="Arial"/>
          <w:sz w:val="22"/>
          <w:szCs w:val="22"/>
        </w:rPr>
        <w:t>marketing-based</w:t>
      </w:r>
      <w:r w:rsidRPr="00F42386">
        <w:rPr>
          <w:rFonts w:ascii="Arial" w:hAnsi="Arial" w:cs="Arial"/>
          <w:sz w:val="22"/>
          <w:szCs w:val="22"/>
        </w:rPr>
        <w:t xml:space="preserve"> organisations.</w:t>
      </w:r>
      <w:r w:rsidR="0024609C" w:rsidRPr="00F42386">
        <w:rPr>
          <w:rFonts w:ascii="Arial" w:hAnsi="Arial" w:cs="Arial"/>
          <w:sz w:val="22"/>
          <w:szCs w:val="22"/>
        </w:rPr>
        <w:t xml:space="preserve"> Beaumont Community Preschool &amp; Childcare Groups</w:t>
      </w:r>
      <w:r w:rsidRPr="00F42386">
        <w:rPr>
          <w:rFonts w:ascii="Arial" w:hAnsi="Arial" w:cs="Arial"/>
          <w:sz w:val="22"/>
          <w:szCs w:val="22"/>
        </w:rPr>
        <w:t xml:space="preserve"> does not use personal data for such purposes</w:t>
      </w:r>
    </w:p>
    <w:p w14:paraId="20101E4F" w14:textId="20911D7A" w:rsidR="0024609C" w:rsidRPr="00F42386" w:rsidRDefault="0024609C" w:rsidP="0024609C">
      <w:pPr>
        <w:spacing w:line="360" w:lineRule="auto"/>
        <w:jc w:val="both"/>
        <w:rPr>
          <w:rFonts w:ascii="Arial" w:hAnsi="Arial" w:cs="Arial"/>
          <w:b/>
          <w:sz w:val="22"/>
          <w:szCs w:val="22"/>
        </w:rPr>
      </w:pPr>
    </w:p>
    <w:p w14:paraId="7A248D56" w14:textId="6EF9A46B" w:rsidR="007E36FD" w:rsidRPr="00F42386" w:rsidRDefault="007E36FD" w:rsidP="0024609C">
      <w:pPr>
        <w:spacing w:line="360" w:lineRule="auto"/>
        <w:jc w:val="both"/>
        <w:rPr>
          <w:rFonts w:ascii="Arial" w:hAnsi="Arial" w:cs="Arial"/>
          <w:b/>
          <w:i/>
          <w:sz w:val="22"/>
          <w:szCs w:val="22"/>
        </w:rPr>
      </w:pPr>
      <w:r w:rsidRPr="00F42386">
        <w:rPr>
          <w:rFonts w:ascii="Arial" w:hAnsi="Arial" w:cs="Arial"/>
          <w:b/>
          <w:i/>
          <w:sz w:val="22"/>
          <w:szCs w:val="22"/>
        </w:rPr>
        <w:t>Conversations and Meetings</w:t>
      </w:r>
    </w:p>
    <w:p w14:paraId="3C4984DE" w14:textId="77777777" w:rsidR="007E36FD" w:rsidRPr="00F42386" w:rsidRDefault="007E36FD" w:rsidP="0024609C">
      <w:pPr>
        <w:spacing w:line="360" w:lineRule="auto"/>
        <w:jc w:val="both"/>
        <w:rPr>
          <w:rFonts w:ascii="Arial" w:hAnsi="Arial" w:cs="Arial"/>
          <w:sz w:val="22"/>
          <w:szCs w:val="22"/>
        </w:rPr>
      </w:pPr>
      <w:r w:rsidRPr="00F42386">
        <w:rPr>
          <w:rFonts w:ascii="Arial" w:hAnsi="Arial" w:cs="Arial"/>
          <w:sz w:val="22"/>
          <w:szCs w:val="22"/>
        </w:rPr>
        <w:t xml:space="preserve">Information of a personal or confidential nature should not be discussed in a public area, in front of anyone that is not an employee of the pre-school. </w:t>
      </w:r>
    </w:p>
    <w:p w14:paraId="6D6CA0F7" w14:textId="77777777" w:rsidR="007E36FD" w:rsidRPr="00F42386" w:rsidRDefault="007E36FD" w:rsidP="0024609C">
      <w:pPr>
        <w:spacing w:line="360" w:lineRule="auto"/>
        <w:jc w:val="both"/>
        <w:rPr>
          <w:rFonts w:ascii="Arial" w:hAnsi="Arial" w:cs="Arial"/>
          <w:sz w:val="22"/>
          <w:szCs w:val="22"/>
        </w:rPr>
      </w:pPr>
      <w:r w:rsidRPr="00F42386">
        <w:rPr>
          <w:rFonts w:ascii="Arial" w:hAnsi="Arial" w:cs="Arial"/>
          <w:sz w:val="22"/>
          <w:szCs w:val="22"/>
        </w:rPr>
        <w:t xml:space="preserve">Pre-School employees should </w:t>
      </w:r>
      <w:proofErr w:type="gramStart"/>
      <w:r w:rsidRPr="00F42386">
        <w:rPr>
          <w:rFonts w:ascii="Arial" w:hAnsi="Arial" w:cs="Arial"/>
          <w:sz w:val="22"/>
          <w:szCs w:val="22"/>
        </w:rPr>
        <w:t>be aware of confidentiality at all times</w:t>
      </w:r>
      <w:proofErr w:type="gramEnd"/>
      <w:r w:rsidRPr="00F42386">
        <w:rPr>
          <w:rFonts w:ascii="Arial" w:hAnsi="Arial" w:cs="Arial"/>
          <w:sz w:val="22"/>
          <w:szCs w:val="22"/>
        </w:rPr>
        <w:t xml:space="preserve"> when discussions are taking place, either distancing themselves from the conversation, if it doesn’t concern them, or, ensuring that their discussion is not overheard by others. </w:t>
      </w:r>
    </w:p>
    <w:p w14:paraId="6309B2A9" w14:textId="77777777" w:rsidR="007E36FD" w:rsidRPr="00F42386" w:rsidRDefault="007E36FD" w:rsidP="0024609C">
      <w:pPr>
        <w:spacing w:line="360" w:lineRule="auto"/>
        <w:jc w:val="both"/>
        <w:rPr>
          <w:rFonts w:ascii="Arial" w:hAnsi="Arial" w:cs="Arial"/>
          <w:sz w:val="22"/>
          <w:szCs w:val="22"/>
        </w:rPr>
      </w:pPr>
      <w:r w:rsidRPr="00F42386">
        <w:rPr>
          <w:rFonts w:ascii="Arial" w:hAnsi="Arial" w:cs="Arial"/>
          <w:sz w:val="22"/>
          <w:szCs w:val="22"/>
        </w:rPr>
        <w:t xml:space="preserve">All staff should respect the confidential nature of any information inadvertently overheard. </w:t>
      </w:r>
    </w:p>
    <w:p w14:paraId="5BBA29B1" w14:textId="77777777" w:rsidR="007E36FD" w:rsidRPr="00F42386" w:rsidRDefault="007E36FD" w:rsidP="0024609C">
      <w:pPr>
        <w:spacing w:line="360" w:lineRule="auto"/>
        <w:jc w:val="both"/>
        <w:rPr>
          <w:rFonts w:ascii="Arial" w:hAnsi="Arial" w:cs="Arial"/>
          <w:sz w:val="22"/>
          <w:szCs w:val="22"/>
        </w:rPr>
      </w:pPr>
    </w:p>
    <w:p w14:paraId="7A2584CB" w14:textId="73CEE67D" w:rsidR="007E36FD" w:rsidRPr="00F42386" w:rsidRDefault="007E36FD" w:rsidP="0024609C">
      <w:pPr>
        <w:spacing w:line="360" w:lineRule="auto"/>
        <w:jc w:val="both"/>
        <w:rPr>
          <w:rFonts w:ascii="Arial" w:hAnsi="Arial" w:cs="Arial"/>
          <w:sz w:val="22"/>
          <w:szCs w:val="22"/>
        </w:rPr>
      </w:pPr>
      <w:r w:rsidRPr="00F42386">
        <w:rPr>
          <w:rFonts w:ascii="Arial" w:hAnsi="Arial" w:cs="Arial"/>
          <w:sz w:val="22"/>
          <w:szCs w:val="22"/>
        </w:rPr>
        <w:t xml:space="preserve">When meetings are being recorded it is important that only relevant information is written down. This must be carried out using the correct forms provided by the preschool, notes must be written legibly and coherently. The written notes are then to be stored in a locked cupboard and shredded in a timely manner once the child/family have left the setting </w:t>
      </w:r>
      <w:r w:rsidR="00192047" w:rsidRPr="00F42386">
        <w:rPr>
          <w:rFonts w:ascii="Arial" w:hAnsi="Arial" w:cs="Arial"/>
          <w:sz w:val="22"/>
          <w:szCs w:val="22"/>
        </w:rPr>
        <w:t>in line</w:t>
      </w:r>
      <w:r w:rsidRPr="00F42386">
        <w:rPr>
          <w:rFonts w:ascii="Arial" w:hAnsi="Arial" w:cs="Arial"/>
          <w:sz w:val="22"/>
          <w:szCs w:val="22"/>
        </w:rPr>
        <w:t xml:space="preserve"> with retention periods.</w:t>
      </w:r>
    </w:p>
    <w:p w14:paraId="7546290B" w14:textId="1FA1898D" w:rsidR="001B54DB" w:rsidRPr="00F42386" w:rsidRDefault="001B54DB" w:rsidP="0024609C">
      <w:pPr>
        <w:spacing w:line="360" w:lineRule="auto"/>
        <w:jc w:val="both"/>
        <w:rPr>
          <w:rFonts w:ascii="Arial" w:hAnsi="Arial" w:cs="Arial"/>
          <w:sz w:val="22"/>
          <w:szCs w:val="22"/>
        </w:rPr>
      </w:pPr>
    </w:p>
    <w:p w14:paraId="74EE0D37" w14:textId="77777777" w:rsidR="001B54DB" w:rsidRPr="00F42386" w:rsidRDefault="001B54DB" w:rsidP="0024609C">
      <w:pPr>
        <w:spacing w:line="360" w:lineRule="auto"/>
        <w:jc w:val="both"/>
        <w:rPr>
          <w:rFonts w:ascii="Arial" w:hAnsi="Arial" w:cs="Arial"/>
          <w:b/>
          <w:i/>
          <w:sz w:val="22"/>
          <w:szCs w:val="22"/>
        </w:rPr>
      </w:pPr>
      <w:r w:rsidRPr="00F42386">
        <w:rPr>
          <w:rFonts w:ascii="Arial" w:hAnsi="Arial" w:cs="Arial"/>
          <w:b/>
          <w:i/>
          <w:sz w:val="22"/>
          <w:szCs w:val="22"/>
        </w:rPr>
        <w:t xml:space="preserve">Duty to Disclose Information </w:t>
      </w:r>
    </w:p>
    <w:p w14:paraId="1326B81F" w14:textId="08610A4D" w:rsidR="001B54DB" w:rsidRPr="00F42386" w:rsidRDefault="001B54DB" w:rsidP="0024609C">
      <w:pPr>
        <w:spacing w:line="360" w:lineRule="auto"/>
        <w:jc w:val="both"/>
        <w:rPr>
          <w:rFonts w:ascii="Arial" w:hAnsi="Arial" w:cs="Arial"/>
          <w:sz w:val="22"/>
          <w:szCs w:val="22"/>
        </w:rPr>
      </w:pPr>
      <w:r w:rsidRPr="00F42386">
        <w:rPr>
          <w:rFonts w:ascii="Arial" w:hAnsi="Arial" w:cs="Arial"/>
          <w:sz w:val="22"/>
          <w:szCs w:val="22"/>
        </w:rPr>
        <w:t xml:space="preserve">There is a legal duty to disclose certain information, namely, information about: Child abuse, which will be disclosed to </w:t>
      </w:r>
      <w:r w:rsidR="00F42386" w:rsidRPr="00F42386">
        <w:rPr>
          <w:rFonts w:ascii="Arial" w:hAnsi="Arial" w:cs="Arial"/>
          <w:sz w:val="22"/>
          <w:szCs w:val="22"/>
        </w:rPr>
        <w:t>children’s social care</w:t>
      </w:r>
      <w:r w:rsidRPr="00F42386">
        <w:rPr>
          <w:rFonts w:ascii="Arial" w:hAnsi="Arial" w:cs="Arial"/>
          <w:sz w:val="22"/>
          <w:szCs w:val="22"/>
        </w:rPr>
        <w:t xml:space="preserve">, or </w:t>
      </w:r>
      <w:r w:rsidR="00F42386" w:rsidRPr="00F42386">
        <w:rPr>
          <w:rFonts w:ascii="Arial" w:hAnsi="Arial" w:cs="Arial"/>
          <w:sz w:val="22"/>
          <w:szCs w:val="22"/>
        </w:rPr>
        <w:t>d</w:t>
      </w:r>
      <w:r w:rsidRPr="00F42386">
        <w:rPr>
          <w:rFonts w:ascii="Arial" w:hAnsi="Arial" w:cs="Arial"/>
          <w:sz w:val="22"/>
          <w:szCs w:val="22"/>
        </w:rPr>
        <w:t>rug trafficking, money laundering or acts of terrorism or treason, which will be disclosed to the police</w:t>
      </w:r>
    </w:p>
    <w:p w14:paraId="5F0930FD" w14:textId="77777777" w:rsidR="007E36FD" w:rsidRPr="00F42386" w:rsidRDefault="007E36FD" w:rsidP="0024609C">
      <w:pPr>
        <w:spacing w:line="360" w:lineRule="auto"/>
        <w:jc w:val="both"/>
        <w:rPr>
          <w:rFonts w:ascii="Arial" w:hAnsi="Arial" w:cs="Arial"/>
          <w:sz w:val="22"/>
          <w:szCs w:val="22"/>
        </w:rPr>
      </w:pPr>
    </w:p>
    <w:p w14:paraId="03E032B1" w14:textId="4EBCB3A5" w:rsidR="0024609C" w:rsidRPr="00F42386" w:rsidRDefault="0024609C" w:rsidP="0024609C">
      <w:pPr>
        <w:spacing w:line="360" w:lineRule="auto"/>
        <w:jc w:val="both"/>
        <w:rPr>
          <w:rFonts w:ascii="Arial" w:hAnsi="Arial" w:cs="Arial"/>
          <w:b/>
          <w:i/>
          <w:sz w:val="22"/>
          <w:szCs w:val="22"/>
        </w:rPr>
      </w:pPr>
      <w:r w:rsidRPr="00F42386">
        <w:rPr>
          <w:rFonts w:ascii="Arial" w:hAnsi="Arial" w:cs="Arial"/>
          <w:b/>
          <w:i/>
          <w:sz w:val="22"/>
          <w:szCs w:val="22"/>
        </w:rPr>
        <w:t xml:space="preserve">Storage and use of personal information </w:t>
      </w:r>
    </w:p>
    <w:p w14:paraId="0303A0EF" w14:textId="77777777" w:rsidR="0024609C" w:rsidRPr="00F42386" w:rsidRDefault="0024609C"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 xml:space="preserve">All paper copies of children's and staff records are kept in a locked office </w:t>
      </w:r>
    </w:p>
    <w:p w14:paraId="53AB7214" w14:textId="2D7A7539" w:rsidR="0024609C" w:rsidRPr="00F42386" w:rsidRDefault="0024609C"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lastRenderedPageBreak/>
        <w:t xml:space="preserve">Members of staff can have access to these files, with management consent, but information taken from the files about individual children is confidential, these records </w:t>
      </w:r>
      <w:proofErr w:type="gramStart"/>
      <w:r w:rsidRPr="00F42386">
        <w:rPr>
          <w:rFonts w:ascii="Arial" w:hAnsi="Arial" w:cs="Arial"/>
          <w:sz w:val="22"/>
          <w:szCs w:val="22"/>
        </w:rPr>
        <w:t>remain on site at all times</w:t>
      </w:r>
      <w:proofErr w:type="gramEnd"/>
      <w:r w:rsidRPr="00F42386">
        <w:rPr>
          <w:rFonts w:ascii="Arial" w:hAnsi="Arial" w:cs="Arial"/>
          <w:sz w:val="22"/>
          <w:szCs w:val="22"/>
        </w:rPr>
        <w:t xml:space="preserve">. </w:t>
      </w:r>
    </w:p>
    <w:p w14:paraId="06607770" w14:textId="1DDD6854" w:rsidR="0024609C" w:rsidRPr="00F42386" w:rsidRDefault="0024609C"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 xml:space="preserve">Records are shredded after the retention period. </w:t>
      </w:r>
    </w:p>
    <w:p w14:paraId="0DCB4E90" w14:textId="1442C22E" w:rsidR="0024609C" w:rsidRPr="00F42386" w:rsidRDefault="0024609C"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Information about individual children is used in certain documents, such as, a weekly register, medication forms, referrals to external agencies and disclosure forms. These documents include data such as children's names, date of birth and sometimes address. These records are shredded after the relevant retention period.</w:t>
      </w:r>
    </w:p>
    <w:p w14:paraId="60201F99" w14:textId="487F680E" w:rsidR="0024609C" w:rsidRPr="00F42386" w:rsidRDefault="0024609C"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Beaumont Community Preschool &amp; Childcare Groups collects personal data every year including; names and addresses of those on the waiting list. These records are shredded if the child does not attend or added to the child’s file and stored appropriately.</w:t>
      </w:r>
    </w:p>
    <w:p w14:paraId="5AC7CABC" w14:textId="068E1868" w:rsidR="0024609C" w:rsidRPr="00F42386" w:rsidRDefault="00EA271A"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 xml:space="preserve">Any </w:t>
      </w:r>
      <w:r w:rsidR="0024609C" w:rsidRPr="00F42386">
        <w:rPr>
          <w:rFonts w:ascii="Arial" w:hAnsi="Arial" w:cs="Arial"/>
          <w:sz w:val="22"/>
          <w:szCs w:val="22"/>
        </w:rPr>
        <w:t>Information regarding families’ involvement with other agencies in paper format, this information is kept in a locked office</w:t>
      </w:r>
      <w:r w:rsidRPr="00F42386">
        <w:rPr>
          <w:rFonts w:ascii="Arial" w:hAnsi="Arial" w:cs="Arial"/>
          <w:sz w:val="22"/>
          <w:szCs w:val="22"/>
        </w:rPr>
        <w:t>/cabinet</w:t>
      </w:r>
      <w:r w:rsidR="0024609C" w:rsidRPr="00F42386">
        <w:rPr>
          <w:rFonts w:ascii="Arial" w:hAnsi="Arial" w:cs="Arial"/>
          <w:sz w:val="22"/>
          <w:szCs w:val="22"/>
        </w:rPr>
        <w:t>. These records are shredded after the relevant retention period.</w:t>
      </w:r>
    </w:p>
    <w:p w14:paraId="7BE933AC" w14:textId="69DF437D" w:rsidR="0024609C" w:rsidRPr="00F42386" w:rsidRDefault="0024609C" w:rsidP="0024609C">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Upon a child leaving</w:t>
      </w:r>
      <w:r w:rsidR="00EA271A" w:rsidRPr="00F42386">
        <w:rPr>
          <w:rFonts w:ascii="Arial" w:hAnsi="Arial" w:cs="Arial"/>
          <w:sz w:val="22"/>
          <w:szCs w:val="22"/>
        </w:rPr>
        <w:t xml:space="preserve"> Beaumont Community Preschool &amp; Childcare Groups</w:t>
      </w:r>
      <w:r w:rsidRPr="00F42386">
        <w:rPr>
          <w:rFonts w:ascii="Arial" w:hAnsi="Arial" w:cs="Arial"/>
          <w:sz w:val="22"/>
          <w:szCs w:val="22"/>
        </w:rPr>
        <w:t xml:space="preserve"> and moving on to school or moving settings, data held on the child may be shared with the receiving school. Such information will be sent</w:t>
      </w:r>
      <w:r w:rsidR="00EA271A" w:rsidRPr="00F42386">
        <w:rPr>
          <w:rFonts w:ascii="Arial" w:hAnsi="Arial" w:cs="Arial"/>
          <w:sz w:val="22"/>
          <w:szCs w:val="22"/>
        </w:rPr>
        <w:t xml:space="preserve"> securely via recorded/signed for</w:t>
      </w:r>
      <w:r w:rsidRPr="00F42386">
        <w:rPr>
          <w:rFonts w:ascii="Arial" w:hAnsi="Arial" w:cs="Arial"/>
          <w:sz w:val="22"/>
          <w:szCs w:val="22"/>
        </w:rPr>
        <w:t xml:space="preserve"> post</w:t>
      </w:r>
      <w:r w:rsidR="00EA271A" w:rsidRPr="00F42386">
        <w:rPr>
          <w:rFonts w:ascii="Arial" w:hAnsi="Arial" w:cs="Arial"/>
          <w:sz w:val="22"/>
          <w:szCs w:val="22"/>
        </w:rPr>
        <w:t>al</w:t>
      </w:r>
      <w:r w:rsidRPr="00F42386">
        <w:rPr>
          <w:rFonts w:ascii="Arial" w:hAnsi="Arial" w:cs="Arial"/>
          <w:sz w:val="22"/>
          <w:szCs w:val="22"/>
        </w:rPr>
        <w:t xml:space="preserve"> service or via a secure file transfer system</w:t>
      </w:r>
      <w:r w:rsidR="00EA271A" w:rsidRPr="00F42386">
        <w:rPr>
          <w:rFonts w:ascii="Arial" w:hAnsi="Arial" w:cs="Arial"/>
          <w:sz w:val="22"/>
          <w:szCs w:val="22"/>
        </w:rPr>
        <w:t xml:space="preserve">, or </w:t>
      </w:r>
      <w:r w:rsidRPr="00F42386">
        <w:rPr>
          <w:rFonts w:ascii="Arial" w:hAnsi="Arial" w:cs="Arial"/>
          <w:sz w:val="22"/>
          <w:szCs w:val="22"/>
        </w:rPr>
        <w:t>the parent/carer will be given the data to deliver to the receiving school.</w:t>
      </w:r>
    </w:p>
    <w:p w14:paraId="1265721F" w14:textId="0B03136A" w:rsidR="00EA271A" w:rsidRDefault="0024609C" w:rsidP="00EA271A">
      <w:pPr>
        <w:pStyle w:val="ListParagraph"/>
        <w:numPr>
          <w:ilvl w:val="0"/>
          <w:numId w:val="40"/>
        </w:numPr>
        <w:spacing w:line="360" w:lineRule="auto"/>
        <w:jc w:val="both"/>
        <w:rPr>
          <w:rFonts w:ascii="Arial" w:hAnsi="Arial" w:cs="Arial"/>
          <w:sz w:val="22"/>
          <w:szCs w:val="22"/>
        </w:rPr>
      </w:pPr>
      <w:r w:rsidRPr="00F42386">
        <w:rPr>
          <w:rFonts w:ascii="Arial" w:hAnsi="Arial" w:cs="Arial"/>
          <w:sz w:val="22"/>
          <w:szCs w:val="22"/>
        </w:rPr>
        <w:t xml:space="preserve">Access to all Office computers and Tapestry Online Learning Journal is password protected. When a member of staff leaves the </w:t>
      </w:r>
      <w:r w:rsidR="00EA271A" w:rsidRPr="00F42386">
        <w:rPr>
          <w:rFonts w:ascii="Arial" w:hAnsi="Arial" w:cs="Arial"/>
          <w:sz w:val="22"/>
          <w:szCs w:val="22"/>
        </w:rPr>
        <w:t>setting where necessary</w:t>
      </w:r>
      <w:r w:rsidRPr="00F42386">
        <w:rPr>
          <w:rFonts w:ascii="Arial" w:hAnsi="Arial" w:cs="Arial"/>
          <w:sz w:val="22"/>
          <w:szCs w:val="22"/>
        </w:rPr>
        <w:t xml:space="preserve"> these passwords are changed</w:t>
      </w:r>
      <w:r w:rsidR="00EA271A" w:rsidRPr="00F42386">
        <w:rPr>
          <w:rFonts w:ascii="Arial" w:hAnsi="Arial" w:cs="Arial"/>
          <w:sz w:val="22"/>
          <w:szCs w:val="22"/>
        </w:rPr>
        <w:t xml:space="preserve"> and their access to Tapestry will be revoked immediately and their details deleted from the system </w:t>
      </w:r>
      <w:r w:rsidRPr="00F42386">
        <w:rPr>
          <w:rFonts w:ascii="Arial" w:hAnsi="Arial" w:cs="Arial"/>
          <w:sz w:val="22"/>
          <w:szCs w:val="22"/>
        </w:rPr>
        <w:t>in line with this policy and our Safeguarding policy.</w:t>
      </w:r>
      <w:r w:rsidR="00EA271A" w:rsidRPr="00F42386">
        <w:rPr>
          <w:rFonts w:ascii="Arial" w:hAnsi="Arial" w:cs="Arial"/>
          <w:sz w:val="22"/>
          <w:szCs w:val="22"/>
        </w:rPr>
        <w:t xml:space="preserve"> </w:t>
      </w:r>
    </w:p>
    <w:p w14:paraId="358B2177" w14:textId="77777777" w:rsidR="002D29AC" w:rsidRPr="002D29AC" w:rsidRDefault="002D29AC" w:rsidP="002D29AC">
      <w:pPr>
        <w:pStyle w:val="isselectedend"/>
        <w:rPr>
          <w:rFonts w:ascii="Arial" w:hAnsi="Arial" w:cs="Arial"/>
          <w:i/>
          <w:iCs/>
          <w:sz w:val="22"/>
          <w:szCs w:val="22"/>
        </w:rPr>
      </w:pPr>
      <w:r w:rsidRPr="002D29AC">
        <w:rPr>
          <w:rStyle w:val="Strong"/>
          <w:rFonts w:ascii="Arial" w:hAnsi="Arial" w:cs="Arial"/>
          <w:i/>
          <w:iCs/>
          <w:sz w:val="22"/>
          <w:szCs w:val="22"/>
        </w:rPr>
        <w:t>CCTV and Audio Recording</w:t>
      </w:r>
    </w:p>
    <w:p w14:paraId="358F948B" w14:textId="77777777" w:rsidR="002D29AC" w:rsidRPr="002D29AC" w:rsidRDefault="002D29AC" w:rsidP="002D29AC">
      <w:pPr>
        <w:pStyle w:val="isselectedend"/>
        <w:numPr>
          <w:ilvl w:val="0"/>
          <w:numId w:val="40"/>
        </w:numPr>
        <w:spacing w:line="360" w:lineRule="auto"/>
        <w:rPr>
          <w:rFonts w:ascii="Arial" w:hAnsi="Arial" w:cs="Arial"/>
          <w:sz w:val="22"/>
          <w:szCs w:val="22"/>
        </w:rPr>
      </w:pPr>
      <w:r w:rsidRPr="002D29AC">
        <w:rPr>
          <w:rFonts w:ascii="Arial" w:hAnsi="Arial" w:cs="Arial"/>
          <w:sz w:val="22"/>
          <w:szCs w:val="22"/>
        </w:rPr>
        <w:t>Where CCTV and audio recording is used within the setting, this is treated as personal data processing and is subject to the UK GDPR and Data Protection Act 2018.</w:t>
      </w:r>
    </w:p>
    <w:p w14:paraId="604268D1" w14:textId="77777777" w:rsidR="002D29AC" w:rsidRPr="002D29AC" w:rsidRDefault="002D29AC" w:rsidP="002D29AC">
      <w:pPr>
        <w:pStyle w:val="isselectedend"/>
        <w:numPr>
          <w:ilvl w:val="0"/>
          <w:numId w:val="40"/>
        </w:numPr>
        <w:spacing w:line="360" w:lineRule="auto"/>
        <w:rPr>
          <w:rFonts w:ascii="Arial" w:hAnsi="Arial" w:cs="Arial"/>
          <w:sz w:val="22"/>
          <w:szCs w:val="22"/>
        </w:rPr>
      </w:pPr>
      <w:r w:rsidRPr="002D29AC">
        <w:rPr>
          <w:rFonts w:ascii="Arial" w:hAnsi="Arial" w:cs="Arial"/>
          <w:sz w:val="22"/>
          <w:szCs w:val="22"/>
        </w:rPr>
        <w:t xml:space="preserve">The setting's CCTV and audio recording arrangements, including the purposes for recording, lawful basis, necessity and proportionality, signage and privacy information, access controls, security, retention, disclosure and individual rights, are set out in the separate </w:t>
      </w:r>
      <w:r w:rsidRPr="002D29AC">
        <w:rPr>
          <w:rStyle w:val="Strong"/>
          <w:rFonts w:ascii="Arial" w:hAnsi="Arial" w:cs="Arial"/>
          <w:sz w:val="22"/>
          <w:szCs w:val="22"/>
        </w:rPr>
        <w:t>CCTV &amp; Audio Recording Policy</w:t>
      </w:r>
      <w:r w:rsidRPr="002D29AC">
        <w:rPr>
          <w:rFonts w:ascii="Arial" w:hAnsi="Arial" w:cs="Arial"/>
          <w:sz w:val="22"/>
          <w:szCs w:val="22"/>
        </w:rPr>
        <w:t>.</w:t>
      </w:r>
    </w:p>
    <w:p w14:paraId="6EBC0F56" w14:textId="77777777" w:rsidR="002D29AC" w:rsidRPr="002D29AC" w:rsidRDefault="002D29AC" w:rsidP="002D29AC">
      <w:pPr>
        <w:pStyle w:val="NormalWeb"/>
        <w:numPr>
          <w:ilvl w:val="0"/>
          <w:numId w:val="40"/>
        </w:numPr>
        <w:spacing w:line="360" w:lineRule="auto"/>
        <w:rPr>
          <w:rFonts w:ascii="Arial" w:hAnsi="Arial" w:cs="Arial"/>
          <w:sz w:val="22"/>
          <w:szCs w:val="22"/>
        </w:rPr>
      </w:pPr>
      <w:r w:rsidRPr="002D29AC">
        <w:rPr>
          <w:rFonts w:ascii="Arial" w:hAnsi="Arial" w:cs="Arial"/>
          <w:sz w:val="22"/>
          <w:szCs w:val="22"/>
        </w:rPr>
        <w:t xml:space="preserve">The CCTV and Audio Recording Policy should be read alongside this Data Protection Policy, the </w:t>
      </w:r>
      <w:r w:rsidRPr="002D29AC">
        <w:rPr>
          <w:rStyle w:val="Strong"/>
          <w:rFonts w:ascii="Arial" w:hAnsi="Arial" w:cs="Arial"/>
          <w:sz w:val="22"/>
          <w:szCs w:val="22"/>
        </w:rPr>
        <w:t>Children's Records and Data Protection Policy</w:t>
      </w:r>
      <w:r w:rsidRPr="002D29AC">
        <w:rPr>
          <w:rFonts w:ascii="Arial" w:hAnsi="Arial" w:cs="Arial"/>
          <w:sz w:val="22"/>
          <w:szCs w:val="22"/>
        </w:rPr>
        <w:t xml:space="preserve"> and the </w:t>
      </w:r>
      <w:r w:rsidRPr="002D29AC">
        <w:rPr>
          <w:rStyle w:val="Strong"/>
          <w:rFonts w:ascii="Arial" w:hAnsi="Arial" w:cs="Arial"/>
          <w:sz w:val="22"/>
          <w:szCs w:val="22"/>
        </w:rPr>
        <w:t>Safeguarding Policy</w:t>
      </w:r>
      <w:r w:rsidRPr="002D29AC">
        <w:rPr>
          <w:rFonts w:ascii="Arial" w:hAnsi="Arial" w:cs="Arial"/>
          <w:sz w:val="22"/>
          <w:szCs w:val="22"/>
        </w:rPr>
        <w:t>.</w:t>
      </w:r>
    </w:p>
    <w:p w14:paraId="312D2683" w14:textId="77777777" w:rsidR="00C93D98" w:rsidRPr="00C93D98" w:rsidRDefault="00C93D98" w:rsidP="002D29AC">
      <w:pPr>
        <w:pStyle w:val="isselectedend"/>
        <w:spacing w:line="360" w:lineRule="auto"/>
        <w:rPr>
          <w:rFonts w:ascii="Arial" w:hAnsi="Arial" w:cs="Arial"/>
          <w:i/>
          <w:iCs/>
          <w:sz w:val="22"/>
          <w:szCs w:val="22"/>
        </w:rPr>
      </w:pPr>
      <w:r w:rsidRPr="00C93D98">
        <w:rPr>
          <w:rStyle w:val="Strong"/>
          <w:rFonts w:ascii="Arial" w:hAnsi="Arial" w:cs="Arial"/>
          <w:i/>
          <w:iCs/>
          <w:sz w:val="22"/>
          <w:szCs w:val="22"/>
        </w:rPr>
        <w:t>Photographs, Video and Sound Recordings</w:t>
      </w:r>
    </w:p>
    <w:p w14:paraId="2C2B2B76" w14:textId="77777777" w:rsidR="00C93D98" w:rsidRPr="00C93D98" w:rsidRDefault="00C93D98" w:rsidP="00C93D98">
      <w:pPr>
        <w:pStyle w:val="isselectedend"/>
        <w:numPr>
          <w:ilvl w:val="0"/>
          <w:numId w:val="40"/>
        </w:numPr>
        <w:spacing w:line="360" w:lineRule="auto"/>
        <w:rPr>
          <w:rFonts w:ascii="Arial" w:hAnsi="Arial" w:cs="Arial"/>
          <w:sz w:val="22"/>
          <w:szCs w:val="22"/>
        </w:rPr>
      </w:pPr>
      <w:r w:rsidRPr="00C93D98">
        <w:rPr>
          <w:rFonts w:ascii="Arial" w:hAnsi="Arial" w:cs="Arial"/>
          <w:sz w:val="22"/>
          <w:szCs w:val="22"/>
        </w:rPr>
        <w:t>Beaumont Community Preschool &amp; Childcare Groups may process personal data in the form of photographs, video clips and sound recordings for specific and legitimate purposes.</w:t>
      </w:r>
    </w:p>
    <w:p w14:paraId="0F2F065E" w14:textId="77777777" w:rsidR="00C93D98" w:rsidRPr="00C93D98" w:rsidRDefault="00C93D98" w:rsidP="00C93D98">
      <w:pPr>
        <w:pStyle w:val="isselectedend"/>
        <w:numPr>
          <w:ilvl w:val="0"/>
          <w:numId w:val="40"/>
        </w:numPr>
        <w:spacing w:line="360" w:lineRule="auto"/>
        <w:rPr>
          <w:rFonts w:ascii="Arial" w:hAnsi="Arial" w:cs="Arial"/>
          <w:sz w:val="22"/>
          <w:szCs w:val="22"/>
        </w:rPr>
      </w:pPr>
      <w:r w:rsidRPr="00C93D98">
        <w:rPr>
          <w:rFonts w:ascii="Arial" w:hAnsi="Arial" w:cs="Arial"/>
          <w:sz w:val="22"/>
          <w:szCs w:val="22"/>
        </w:rPr>
        <w:t>Photographs, video and sound recordings will only be collected, used and retained where there is an appropriate lawful basis and where the processing is necessary and proportionate for the purpose for which it is undertaken.</w:t>
      </w:r>
    </w:p>
    <w:p w14:paraId="1A13F5FA" w14:textId="77777777" w:rsidR="00C93D98" w:rsidRPr="00C93D98" w:rsidRDefault="00C93D98" w:rsidP="00C93D98">
      <w:pPr>
        <w:pStyle w:val="isselectedend"/>
        <w:numPr>
          <w:ilvl w:val="0"/>
          <w:numId w:val="40"/>
        </w:numPr>
        <w:spacing w:line="360" w:lineRule="auto"/>
        <w:rPr>
          <w:rFonts w:ascii="Arial" w:hAnsi="Arial" w:cs="Arial"/>
          <w:sz w:val="22"/>
          <w:szCs w:val="22"/>
        </w:rPr>
      </w:pPr>
      <w:r w:rsidRPr="00C93D98">
        <w:rPr>
          <w:rFonts w:ascii="Arial" w:hAnsi="Arial" w:cs="Arial"/>
          <w:sz w:val="22"/>
          <w:szCs w:val="22"/>
        </w:rPr>
        <w:t xml:space="preserve">The setting may use photographs and video for purposes such as children's learning and development records, communication with parents/carers, displays and publicity, where appropriate. Consent will be obtained where consent is the appropriate lawful basis for the </w:t>
      </w:r>
      <w:proofErr w:type="gramStart"/>
      <w:r w:rsidRPr="00C93D98">
        <w:rPr>
          <w:rFonts w:ascii="Arial" w:hAnsi="Arial" w:cs="Arial"/>
          <w:sz w:val="22"/>
          <w:szCs w:val="22"/>
        </w:rPr>
        <w:t>particular activity</w:t>
      </w:r>
      <w:proofErr w:type="gramEnd"/>
      <w:r w:rsidRPr="00C93D98">
        <w:rPr>
          <w:rFonts w:ascii="Arial" w:hAnsi="Arial" w:cs="Arial"/>
          <w:sz w:val="22"/>
          <w:szCs w:val="22"/>
        </w:rPr>
        <w:t>.</w:t>
      </w:r>
    </w:p>
    <w:p w14:paraId="0AD049A5" w14:textId="77777777" w:rsidR="00C93D98" w:rsidRPr="00C93D98" w:rsidRDefault="00C93D98" w:rsidP="00C93D98">
      <w:pPr>
        <w:pStyle w:val="isselectedend"/>
        <w:numPr>
          <w:ilvl w:val="0"/>
          <w:numId w:val="40"/>
        </w:numPr>
        <w:spacing w:line="360" w:lineRule="auto"/>
        <w:rPr>
          <w:rFonts w:ascii="Arial" w:hAnsi="Arial" w:cs="Arial"/>
          <w:sz w:val="22"/>
          <w:szCs w:val="22"/>
        </w:rPr>
      </w:pPr>
      <w:r w:rsidRPr="00C93D98">
        <w:rPr>
          <w:rFonts w:ascii="Arial" w:hAnsi="Arial" w:cs="Arial"/>
          <w:sz w:val="22"/>
          <w:szCs w:val="22"/>
        </w:rPr>
        <w:lastRenderedPageBreak/>
        <w:t xml:space="preserve">CCTV and audio recordings used for safeguarding, security and incident management are governed separately by the setting's </w:t>
      </w:r>
      <w:r w:rsidRPr="00C93D98">
        <w:rPr>
          <w:rStyle w:val="Strong"/>
          <w:rFonts w:ascii="Arial" w:hAnsi="Arial" w:cs="Arial"/>
          <w:sz w:val="22"/>
          <w:szCs w:val="22"/>
        </w:rPr>
        <w:t>CCTV &amp; Audio Recording Policy</w:t>
      </w:r>
      <w:r w:rsidRPr="00C93D98">
        <w:rPr>
          <w:rFonts w:ascii="Arial" w:hAnsi="Arial" w:cs="Arial"/>
          <w:sz w:val="22"/>
          <w:szCs w:val="22"/>
        </w:rPr>
        <w:t>. The setting does not rely on parental consent as the routine lawful basis for CCTV and audio recording. CCTV and audio recordings are subject to their own requirements regarding necessity, proportionality, access, security, retention and disclosure.</w:t>
      </w:r>
    </w:p>
    <w:p w14:paraId="73A5FFE7" w14:textId="77777777" w:rsidR="00C93D98" w:rsidRPr="00C93D98" w:rsidRDefault="00C93D98" w:rsidP="00C93D98">
      <w:pPr>
        <w:pStyle w:val="isselectedend"/>
        <w:numPr>
          <w:ilvl w:val="0"/>
          <w:numId w:val="40"/>
        </w:numPr>
        <w:spacing w:line="360" w:lineRule="auto"/>
        <w:rPr>
          <w:rFonts w:ascii="Arial" w:hAnsi="Arial" w:cs="Arial"/>
          <w:sz w:val="22"/>
          <w:szCs w:val="22"/>
        </w:rPr>
      </w:pPr>
      <w:r w:rsidRPr="00C93D98">
        <w:rPr>
          <w:rFonts w:ascii="Arial" w:hAnsi="Arial" w:cs="Arial"/>
          <w:sz w:val="22"/>
          <w:szCs w:val="22"/>
        </w:rPr>
        <w:t>CCTV and audio recordings are not routinely monitored or listened to and are only accessed where there is a specific and legitimate reason, in accordance with the CCTV &amp; Audio Recording Policy.</w:t>
      </w:r>
    </w:p>
    <w:p w14:paraId="42572D44" w14:textId="77777777" w:rsidR="00C93D98" w:rsidRPr="00C93D98" w:rsidRDefault="00C93D98" w:rsidP="00C93D98">
      <w:pPr>
        <w:pStyle w:val="NormalWeb"/>
        <w:numPr>
          <w:ilvl w:val="0"/>
          <w:numId w:val="40"/>
        </w:numPr>
        <w:spacing w:line="360" w:lineRule="auto"/>
        <w:rPr>
          <w:rFonts w:ascii="Arial" w:hAnsi="Arial" w:cs="Arial"/>
          <w:sz w:val="22"/>
          <w:szCs w:val="22"/>
        </w:rPr>
      </w:pPr>
      <w:r w:rsidRPr="00C93D98">
        <w:rPr>
          <w:rFonts w:ascii="Arial" w:hAnsi="Arial" w:cs="Arial"/>
          <w:sz w:val="22"/>
          <w:szCs w:val="22"/>
        </w:rPr>
        <w:t>No names are routinely stored with photographs in photo albums, on the website or on the setting's social media sites. Any use of photographs or video for publicity will be managed in accordance with the relevant lawful basis and the setting's privacy information.</w:t>
      </w:r>
    </w:p>
    <w:p w14:paraId="4786BCCF" w14:textId="7EDD01C0" w:rsidR="00FC6916" w:rsidRPr="00F42386" w:rsidRDefault="00FC6916" w:rsidP="00FC6916">
      <w:pPr>
        <w:pStyle w:val="p3"/>
        <w:spacing w:before="0" w:beforeAutospacing="0" w:after="0" w:afterAutospacing="0"/>
        <w:textAlignment w:val="baseline"/>
        <w:rPr>
          <w:rStyle w:val="s1"/>
          <w:rFonts w:ascii="Arial" w:hAnsi="Arial" w:cs="Arial"/>
          <w:i/>
          <w:sz w:val="22"/>
          <w:szCs w:val="22"/>
        </w:rPr>
      </w:pPr>
      <w:r w:rsidRPr="00F42386">
        <w:rPr>
          <w:rStyle w:val="s1"/>
          <w:rFonts w:ascii="Arial" w:hAnsi="Arial" w:cs="Arial"/>
          <w:b/>
          <w:bCs/>
          <w:i/>
          <w:sz w:val="22"/>
          <w:szCs w:val="22"/>
          <w:bdr w:val="none" w:sz="0" w:space="0" w:color="auto" w:frame="1"/>
        </w:rPr>
        <w:t xml:space="preserve">Requirements to notify breaches </w:t>
      </w:r>
    </w:p>
    <w:p w14:paraId="4FFECA2E" w14:textId="510B4558" w:rsidR="00FC6916" w:rsidRPr="00F42386" w:rsidRDefault="00FC6916" w:rsidP="00FC6916">
      <w:pPr>
        <w:pStyle w:val="ListParagraph"/>
        <w:numPr>
          <w:ilvl w:val="0"/>
          <w:numId w:val="42"/>
        </w:numPr>
        <w:shd w:val="clear" w:color="auto" w:fill="FFFFFF"/>
        <w:spacing w:before="100" w:beforeAutospacing="1" w:after="100" w:afterAutospacing="1" w:line="360" w:lineRule="auto"/>
        <w:rPr>
          <w:rFonts w:ascii="Arial" w:hAnsi="Arial" w:cs="Arial"/>
          <w:sz w:val="22"/>
          <w:szCs w:val="22"/>
        </w:rPr>
      </w:pPr>
      <w:r w:rsidRPr="00F42386">
        <w:rPr>
          <w:rFonts w:ascii="Arial" w:hAnsi="Arial" w:cs="Arial"/>
          <w:sz w:val="22"/>
          <w:szCs w:val="22"/>
        </w:rPr>
        <w:t>The GDPR introduces a duty on all organisations to report certain types of personal data breach to th</w:t>
      </w:r>
      <w:r w:rsidR="00545F47" w:rsidRPr="00F42386">
        <w:rPr>
          <w:rFonts w:ascii="Arial" w:hAnsi="Arial" w:cs="Arial"/>
          <w:sz w:val="22"/>
          <w:szCs w:val="22"/>
        </w:rPr>
        <w:t>e ICO</w:t>
      </w:r>
      <w:r w:rsidRPr="00F42386">
        <w:rPr>
          <w:rFonts w:ascii="Arial" w:hAnsi="Arial" w:cs="Arial"/>
          <w:sz w:val="22"/>
          <w:szCs w:val="22"/>
        </w:rPr>
        <w:t>. This is within 72 hours of becoming aware of the breach, where feasible.</w:t>
      </w:r>
    </w:p>
    <w:p w14:paraId="7C9F23FE" w14:textId="524AF3EA" w:rsidR="00FC6916" w:rsidRPr="00F42386" w:rsidRDefault="00FC6916" w:rsidP="00FC6916">
      <w:pPr>
        <w:pStyle w:val="ListParagraph"/>
        <w:numPr>
          <w:ilvl w:val="0"/>
          <w:numId w:val="42"/>
        </w:numPr>
        <w:shd w:val="clear" w:color="auto" w:fill="FFFFFF"/>
        <w:spacing w:before="120" w:after="100" w:afterAutospacing="1" w:line="360" w:lineRule="auto"/>
        <w:rPr>
          <w:rFonts w:ascii="Arial" w:hAnsi="Arial" w:cs="Arial"/>
          <w:sz w:val="22"/>
          <w:szCs w:val="22"/>
        </w:rPr>
      </w:pPr>
      <w:r w:rsidRPr="00F42386">
        <w:rPr>
          <w:rFonts w:ascii="Arial" w:hAnsi="Arial" w:cs="Arial"/>
          <w:sz w:val="22"/>
          <w:szCs w:val="22"/>
        </w:rPr>
        <w:t>If the breach is likely to result in a high risk of adversely affecting individuals’ rights and freedoms, we will inform those individuals without undue delay.</w:t>
      </w:r>
    </w:p>
    <w:p w14:paraId="0034CCF3" w14:textId="6B9A0D03" w:rsidR="00FC6916" w:rsidRPr="00F42386" w:rsidRDefault="00FC6916" w:rsidP="00FC6916">
      <w:pPr>
        <w:pStyle w:val="ListParagraph"/>
        <w:numPr>
          <w:ilvl w:val="0"/>
          <w:numId w:val="42"/>
        </w:numPr>
        <w:shd w:val="clear" w:color="auto" w:fill="FFFFFF"/>
        <w:spacing w:before="120" w:after="100" w:afterAutospacing="1" w:line="360" w:lineRule="auto"/>
        <w:rPr>
          <w:rFonts w:ascii="Arial" w:hAnsi="Arial" w:cs="Arial"/>
          <w:sz w:val="22"/>
          <w:szCs w:val="22"/>
        </w:rPr>
      </w:pPr>
      <w:r w:rsidRPr="00F42386">
        <w:rPr>
          <w:rFonts w:ascii="Arial" w:hAnsi="Arial" w:cs="Arial"/>
          <w:sz w:val="22"/>
          <w:szCs w:val="22"/>
        </w:rPr>
        <w:t xml:space="preserve">We ensure there is a robust breach detection, investigation and internal reporting procedures in place. This will facilitate decision-making about </w:t>
      </w:r>
      <w:proofErr w:type="gramStart"/>
      <w:r w:rsidRPr="00F42386">
        <w:rPr>
          <w:rFonts w:ascii="Arial" w:hAnsi="Arial" w:cs="Arial"/>
          <w:sz w:val="22"/>
          <w:szCs w:val="22"/>
        </w:rPr>
        <w:t>whether or not</w:t>
      </w:r>
      <w:proofErr w:type="gramEnd"/>
      <w:r w:rsidRPr="00F42386">
        <w:rPr>
          <w:rFonts w:ascii="Arial" w:hAnsi="Arial" w:cs="Arial"/>
          <w:sz w:val="22"/>
          <w:szCs w:val="22"/>
        </w:rPr>
        <w:t xml:space="preserve"> it is required to notify the relevant supervisory authority and the affected individuals.</w:t>
      </w:r>
    </w:p>
    <w:p w14:paraId="04A73B8E" w14:textId="29766E76" w:rsidR="00FC6916" w:rsidRPr="00F42386" w:rsidRDefault="00FC6916" w:rsidP="00FC6916">
      <w:pPr>
        <w:pStyle w:val="ListParagraph"/>
        <w:numPr>
          <w:ilvl w:val="0"/>
          <w:numId w:val="42"/>
        </w:numPr>
        <w:shd w:val="clear" w:color="auto" w:fill="FFFFFF"/>
        <w:spacing w:before="120" w:after="100" w:afterAutospacing="1" w:line="360" w:lineRule="auto"/>
        <w:rPr>
          <w:rFonts w:ascii="Arial" w:hAnsi="Arial" w:cs="Arial"/>
          <w:sz w:val="22"/>
          <w:szCs w:val="22"/>
        </w:rPr>
      </w:pPr>
      <w:r w:rsidRPr="00F42386">
        <w:rPr>
          <w:rFonts w:ascii="Arial" w:hAnsi="Arial" w:cs="Arial"/>
          <w:sz w:val="22"/>
          <w:szCs w:val="22"/>
        </w:rPr>
        <w:t>A record of any personal data breaches, regardless of whether they are required to be notify are kept</w:t>
      </w:r>
    </w:p>
    <w:p w14:paraId="0D2E467D" w14:textId="77777777" w:rsidR="00545F47" w:rsidRPr="00F42386" w:rsidRDefault="00545F47" w:rsidP="00545F47">
      <w:pPr>
        <w:spacing w:line="360" w:lineRule="auto"/>
        <w:rPr>
          <w:rFonts w:ascii="Arial" w:hAnsi="Arial" w:cs="Arial"/>
          <w:b/>
          <w:sz w:val="22"/>
          <w:szCs w:val="22"/>
        </w:rPr>
      </w:pPr>
      <w:r w:rsidRPr="00F42386">
        <w:rPr>
          <w:rFonts w:ascii="Arial" w:hAnsi="Arial" w:cs="Arial"/>
          <w:b/>
          <w:sz w:val="22"/>
          <w:szCs w:val="22"/>
        </w:rPr>
        <w:t>Legal framework</w:t>
      </w:r>
    </w:p>
    <w:p w14:paraId="4352E3A1" w14:textId="77777777" w:rsidR="00545F47" w:rsidRPr="00F42386" w:rsidRDefault="00545F47" w:rsidP="00545F47">
      <w:pPr>
        <w:pStyle w:val="ListParagraph"/>
        <w:numPr>
          <w:ilvl w:val="0"/>
          <w:numId w:val="43"/>
        </w:numPr>
        <w:spacing w:line="360" w:lineRule="auto"/>
        <w:rPr>
          <w:rFonts w:ascii="Arial" w:hAnsi="Arial" w:cs="Arial"/>
          <w:sz w:val="22"/>
          <w:szCs w:val="22"/>
        </w:rPr>
      </w:pPr>
      <w:r w:rsidRPr="00F42386">
        <w:rPr>
          <w:rFonts w:ascii="Arial" w:hAnsi="Arial" w:cs="Arial"/>
          <w:sz w:val="22"/>
          <w:szCs w:val="22"/>
        </w:rPr>
        <w:t>Human Rights Act 1998</w:t>
      </w:r>
    </w:p>
    <w:p w14:paraId="5DF3767F" w14:textId="77777777" w:rsidR="00545F47" w:rsidRPr="00F42386" w:rsidRDefault="00545F47" w:rsidP="00545F47">
      <w:pPr>
        <w:pStyle w:val="ListParagraph"/>
        <w:numPr>
          <w:ilvl w:val="0"/>
          <w:numId w:val="43"/>
        </w:numPr>
        <w:spacing w:line="360" w:lineRule="auto"/>
        <w:rPr>
          <w:rFonts w:ascii="Arial" w:hAnsi="Arial" w:cs="Arial"/>
          <w:sz w:val="22"/>
          <w:szCs w:val="22"/>
        </w:rPr>
      </w:pPr>
      <w:r w:rsidRPr="00F42386">
        <w:rPr>
          <w:rFonts w:ascii="Arial" w:hAnsi="Arial" w:cs="Arial"/>
          <w:sz w:val="22"/>
          <w:szCs w:val="22"/>
        </w:rPr>
        <w:t>General Data Protection Regulations 2018</w:t>
      </w:r>
    </w:p>
    <w:p w14:paraId="6015CC43" w14:textId="77777777" w:rsidR="00545F47" w:rsidRPr="007F185D" w:rsidRDefault="00545F47" w:rsidP="00545F47"/>
    <w:tbl>
      <w:tblPr>
        <w:tblW w:w="4945" w:type="pct"/>
        <w:tblInd w:w="108" w:type="dxa"/>
        <w:tblLook w:val="01E0" w:firstRow="1" w:lastRow="1" w:firstColumn="1" w:lastColumn="1" w:noHBand="0" w:noVBand="0"/>
      </w:tblPr>
      <w:tblGrid>
        <w:gridCol w:w="4840"/>
        <w:gridCol w:w="3753"/>
        <w:gridCol w:w="2063"/>
      </w:tblGrid>
      <w:tr w:rsidR="00545F47" w:rsidRPr="007F185D" w14:paraId="21E9241C" w14:textId="77777777" w:rsidTr="00F33882">
        <w:tc>
          <w:tcPr>
            <w:tcW w:w="2271" w:type="pct"/>
          </w:tcPr>
          <w:p w14:paraId="3F4A1648" w14:textId="77777777" w:rsidR="00545F47" w:rsidRPr="00545F47" w:rsidRDefault="00545F47" w:rsidP="00F33882">
            <w:pPr>
              <w:spacing w:line="360" w:lineRule="auto"/>
              <w:rPr>
                <w:rFonts w:ascii="Arial" w:hAnsi="Arial" w:cs="Arial"/>
                <w:sz w:val="22"/>
                <w:szCs w:val="22"/>
              </w:rPr>
            </w:pPr>
          </w:p>
          <w:p w14:paraId="1845B03C" w14:textId="77777777" w:rsidR="00545F47" w:rsidRPr="00545F47" w:rsidRDefault="00545F47" w:rsidP="00F33882">
            <w:pPr>
              <w:spacing w:line="360" w:lineRule="auto"/>
              <w:rPr>
                <w:rFonts w:ascii="Arial" w:hAnsi="Arial" w:cs="Arial"/>
                <w:b/>
                <w:sz w:val="22"/>
                <w:szCs w:val="22"/>
              </w:rPr>
            </w:pPr>
            <w:r w:rsidRPr="00545F47">
              <w:rPr>
                <w:rFonts w:ascii="Arial" w:hAnsi="Arial" w:cs="Arial"/>
                <w:sz w:val="22"/>
                <w:szCs w:val="22"/>
              </w:rPr>
              <w:t xml:space="preserve">This policy was adopted at a meeting of   </w:t>
            </w:r>
          </w:p>
        </w:tc>
        <w:tc>
          <w:tcPr>
            <w:tcW w:w="1761" w:type="pct"/>
            <w:tcBorders>
              <w:bottom w:val="single" w:sz="4" w:space="0" w:color="4F81BD"/>
            </w:tcBorders>
          </w:tcPr>
          <w:p w14:paraId="4486ACBD" w14:textId="77777777" w:rsidR="00545F47" w:rsidRPr="00545F47" w:rsidRDefault="00545F47" w:rsidP="00F33882">
            <w:pPr>
              <w:spacing w:line="360" w:lineRule="auto"/>
              <w:rPr>
                <w:rFonts w:ascii="Arial" w:hAnsi="Arial" w:cs="Arial"/>
                <w:sz w:val="22"/>
                <w:szCs w:val="22"/>
              </w:rPr>
            </w:pPr>
            <w:r w:rsidRPr="00545F47">
              <w:rPr>
                <w:rFonts w:ascii="Arial" w:hAnsi="Arial" w:cs="Arial"/>
                <w:sz w:val="22"/>
                <w:szCs w:val="22"/>
              </w:rPr>
              <w:t>Beaumont Community Preschool &amp; Childcare Groups</w:t>
            </w:r>
          </w:p>
        </w:tc>
        <w:tc>
          <w:tcPr>
            <w:tcW w:w="967" w:type="pct"/>
          </w:tcPr>
          <w:p w14:paraId="7D9D9850" w14:textId="77777777" w:rsidR="00545F47" w:rsidRPr="007F185D" w:rsidRDefault="00545F47" w:rsidP="00F33882">
            <w:pPr>
              <w:spacing w:line="360" w:lineRule="auto"/>
              <w:rPr>
                <w:rFonts w:ascii="Arial" w:hAnsi="Arial" w:cs="Arial"/>
              </w:rPr>
            </w:pPr>
          </w:p>
        </w:tc>
      </w:tr>
      <w:tr w:rsidR="00545F47" w:rsidRPr="007F185D" w14:paraId="675F201E" w14:textId="77777777" w:rsidTr="00F33882">
        <w:tc>
          <w:tcPr>
            <w:tcW w:w="2271" w:type="pct"/>
          </w:tcPr>
          <w:p w14:paraId="081B0125" w14:textId="77777777" w:rsidR="00545F47" w:rsidRPr="00545F47" w:rsidRDefault="00545F47" w:rsidP="00F33882">
            <w:pPr>
              <w:spacing w:line="360" w:lineRule="auto"/>
              <w:rPr>
                <w:rFonts w:ascii="Arial" w:hAnsi="Arial" w:cs="Arial"/>
                <w:sz w:val="22"/>
                <w:szCs w:val="22"/>
              </w:rPr>
            </w:pPr>
            <w:r w:rsidRPr="00545F47">
              <w:rPr>
                <w:rFonts w:ascii="Arial" w:hAnsi="Arial" w:cs="Arial"/>
                <w:sz w:val="22"/>
                <w:szCs w:val="22"/>
              </w:rPr>
              <w:t>Held on</w:t>
            </w:r>
          </w:p>
        </w:tc>
        <w:tc>
          <w:tcPr>
            <w:tcW w:w="1761" w:type="pct"/>
            <w:tcBorders>
              <w:top w:val="single" w:sz="4" w:space="0" w:color="4F81BD"/>
              <w:bottom w:val="single" w:sz="4" w:space="0" w:color="4F81BD"/>
            </w:tcBorders>
          </w:tcPr>
          <w:p w14:paraId="0F079A0C" w14:textId="77777777" w:rsidR="00545F47" w:rsidRPr="007F185D" w:rsidRDefault="00545F47" w:rsidP="00F33882">
            <w:pPr>
              <w:spacing w:line="360" w:lineRule="auto"/>
              <w:rPr>
                <w:rFonts w:ascii="Arial" w:hAnsi="Arial" w:cs="Arial"/>
              </w:rPr>
            </w:pPr>
          </w:p>
        </w:tc>
        <w:tc>
          <w:tcPr>
            <w:tcW w:w="967" w:type="pct"/>
          </w:tcPr>
          <w:p w14:paraId="31AD7B47" w14:textId="77777777" w:rsidR="00545F47" w:rsidRPr="007F185D" w:rsidRDefault="00545F47" w:rsidP="00F33882">
            <w:pPr>
              <w:spacing w:line="360" w:lineRule="auto"/>
              <w:rPr>
                <w:rFonts w:ascii="Arial" w:hAnsi="Arial" w:cs="Arial"/>
              </w:rPr>
            </w:pPr>
          </w:p>
        </w:tc>
      </w:tr>
      <w:tr w:rsidR="00545F47" w:rsidRPr="007F185D" w14:paraId="12506E56" w14:textId="77777777" w:rsidTr="00F33882">
        <w:tc>
          <w:tcPr>
            <w:tcW w:w="2271" w:type="pct"/>
          </w:tcPr>
          <w:p w14:paraId="47600A1F" w14:textId="77777777" w:rsidR="00545F47" w:rsidRPr="00545F47" w:rsidRDefault="00545F47" w:rsidP="00F33882">
            <w:pPr>
              <w:spacing w:line="360" w:lineRule="auto"/>
              <w:rPr>
                <w:rFonts w:ascii="Arial" w:hAnsi="Arial" w:cs="Arial"/>
                <w:sz w:val="22"/>
                <w:szCs w:val="22"/>
              </w:rPr>
            </w:pPr>
            <w:r w:rsidRPr="00545F47">
              <w:rPr>
                <w:rFonts w:ascii="Arial" w:hAnsi="Arial" w:cs="Arial"/>
                <w:sz w:val="22"/>
                <w:szCs w:val="22"/>
              </w:rPr>
              <w:t>Date to be reviewed</w:t>
            </w:r>
          </w:p>
        </w:tc>
        <w:tc>
          <w:tcPr>
            <w:tcW w:w="1761" w:type="pct"/>
            <w:tcBorders>
              <w:top w:val="single" w:sz="4" w:space="0" w:color="4F81BD"/>
              <w:bottom w:val="single" w:sz="4" w:space="0" w:color="4F81BD"/>
            </w:tcBorders>
          </w:tcPr>
          <w:p w14:paraId="4A711E54" w14:textId="77777777" w:rsidR="00545F47" w:rsidRPr="007F185D" w:rsidRDefault="00545F47" w:rsidP="00F33882">
            <w:pPr>
              <w:spacing w:line="360" w:lineRule="auto"/>
              <w:rPr>
                <w:rFonts w:ascii="Arial" w:hAnsi="Arial" w:cs="Arial"/>
              </w:rPr>
            </w:pPr>
          </w:p>
        </w:tc>
        <w:tc>
          <w:tcPr>
            <w:tcW w:w="967" w:type="pct"/>
          </w:tcPr>
          <w:p w14:paraId="70A558E6" w14:textId="77777777" w:rsidR="00545F47" w:rsidRPr="007F185D" w:rsidRDefault="00545F47" w:rsidP="00F33882">
            <w:pPr>
              <w:spacing w:line="360" w:lineRule="auto"/>
              <w:rPr>
                <w:rFonts w:ascii="Arial" w:hAnsi="Arial" w:cs="Arial"/>
              </w:rPr>
            </w:pPr>
          </w:p>
        </w:tc>
      </w:tr>
      <w:tr w:rsidR="00545F47" w:rsidRPr="007F185D" w14:paraId="7F4B0688" w14:textId="77777777" w:rsidTr="00F33882">
        <w:tc>
          <w:tcPr>
            <w:tcW w:w="2271" w:type="pct"/>
          </w:tcPr>
          <w:p w14:paraId="32A5999B" w14:textId="77777777" w:rsidR="00545F47" w:rsidRPr="00545F47" w:rsidRDefault="00545F47" w:rsidP="00F33882">
            <w:pPr>
              <w:spacing w:line="360" w:lineRule="auto"/>
              <w:rPr>
                <w:rFonts w:ascii="Arial" w:hAnsi="Arial" w:cs="Arial"/>
                <w:sz w:val="22"/>
                <w:szCs w:val="22"/>
              </w:rPr>
            </w:pPr>
            <w:r w:rsidRPr="00545F47">
              <w:rPr>
                <w:rFonts w:ascii="Arial" w:hAnsi="Arial" w:cs="Arial"/>
                <w:sz w:val="22"/>
                <w:szCs w:val="22"/>
              </w:rPr>
              <w:t>Signed on behalf of the committee</w:t>
            </w:r>
          </w:p>
        </w:tc>
        <w:tc>
          <w:tcPr>
            <w:tcW w:w="2729" w:type="pct"/>
            <w:gridSpan w:val="2"/>
            <w:tcBorders>
              <w:bottom w:val="single" w:sz="4" w:space="0" w:color="4F81BD"/>
            </w:tcBorders>
          </w:tcPr>
          <w:p w14:paraId="1602AA46" w14:textId="77777777" w:rsidR="00545F47" w:rsidRPr="007F185D" w:rsidRDefault="00545F47" w:rsidP="00F33882">
            <w:pPr>
              <w:spacing w:line="360" w:lineRule="auto"/>
              <w:rPr>
                <w:rFonts w:ascii="Arial" w:hAnsi="Arial" w:cs="Arial"/>
              </w:rPr>
            </w:pPr>
          </w:p>
        </w:tc>
      </w:tr>
      <w:tr w:rsidR="00545F47" w:rsidRPr="007F185D" w14:paraId="55BB4F55" w14:textId="77777777" w:rsidTr="00F338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271" w:type="pct"/>
            <w:tcBorders>
              <w:top w:val="nil"/>
              <w:left w:val="nil"/>
              <w:bottom w:val="nil"/>
              <w:right w:val="nil"/>
            </w:tcBorders>
          </w:tcPr>
          <w:p w14:paraId="7C469E11" w14:textId="77777777" w:rsidR="00545F47" w:rsidRPr="00545F47" w:rsidRDefault="00545F47" w:rsidP="00F33882">
            <w:pPr>
              <w:spacing w:line="360" w:lineRule="auto"/>
              <w:rPr>
                <w:rFonts w:ascii="Arial" w:hAnsi="Arial" w:cs="Arial"/>
                <w:sz w:val="22"/>
                <w:szCs w:val="22"/>
              </w:rPr>
            </w:pPr>
            <w:r w:rsidRPr="00545F47">
              <w:rPr>
                <w:rFonts w:ascii="Arial" w:hAnsi="Arial" w:cs="Arial"/>
                <w:sz w:val="22"/>
                <w:szCs w:val="22"/>
              </w:rPr>
              <w:t>Name of signatory</w:t>
            </w:r>
          </w:p>
        </w:tc>
        <w:tc>
          <w:tcPr>
            <w:tcW w:w="2729" w:type="pct"/>
            <w:gridSpan w:val="2"/>
            <w:tcBorders>
              <w:top w:val="single" w:sz="4" w:space="0" w:color="4F81BD"/>
              <w:left w:val="nil"/>
              <w:bottom w:val="single" w:sz="4" w:space="0" w:color="4F81BD"/>
              <w:right w:val="nil"/>
            </w:tcBorders>
          </w:tcPr>
          <w:p w14:paraId="3C2AEC62" w14:textId="77777777" w:rsidR="00545F47" w:rsidRPr="007F185D" w:rsidRDefault="00545F47" w:rsidP="00F33882">
            <w:pPr>
              <w:spacing w:line="360" w:lineRule="auto"/>
              <w:rPr>
                <w:rFonts w:ascii="Arial" w:hAnsi="Arial" w:cs="Arial"/>
              </w:rPr>
            </w:pPr>
          </w:p>
        </w:tc>
      </w:tr>
      <w:tr w:rsidR="00545F47" w:rsidRPr="007F185D" w14:paraId="0C923993" w14:textId="77777777" w:rsidTr="00F338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271" w:type="pct"/>
            <w:tcBorders>
              <w:top w:val="nil"/>
              <w:left w:val="nil"/>
              <w:bottom w:val="nil"/>
              <w:right w:val="nil"/>
            </w:tcBorders>
          </w:tcPr>
          <w:p w14:paraId="0DDF40A8" w14:textId="77777777" w:rsidR="00545F47" w:rsidRPr="007F185D" w:rsidRDefault="00545F47" w:rsidP="00F33882">
            <w:pPr>
              <w:spacing w:line="360" w:lineRule="auto"/>
              <w:rPr>
                <w:rFonts w:ascii="Arial" w:hAnsi="Arial" w:cs="Arial"/>
              </w:rPr>
            </w:pPr>
            <w:r w:rsidRPr="007F185D">
              <w:rPr>
                <w:rFonts w:ascii="Arial" w:hAnsi="Arial" w:cs="Arial"/>
              </w:rPr>
              <w:t>Role of signatory (e.g. chair/owner)</w:t>
            </w:r>
          </w:p>
        </w:tc>
        <w:tc>
          <w:tcPr>
            <w:tcW w:w="2729" w:type="pct"/>
            <w:gridSpan w:val="2"/>
            <w:tcBorders>
              <w:top w:val="single" w:sz="4" w:space="0" w:color="4F81BD"/>
              <w:left w:val="nil"/>
              <w:bottom w:val="single" w:sz="4" w:space="0" w:color="4F81BD"/>
              <w:right w:val="nil"/>
            </w:tcBorders>
          </w:tcPr>
          <w:p w14:paraId="48C0192A" w14:textId="77777777" w:rsidR="00545F47" w:rsidRPr="007F185D" w:rsidRDefault="00545F47" w:rsidP="00F33882">
            <w:pPr>
              <w:spacing w:line="360" w:lineRule="auto"/>
              <w:rPr>
                <w:rFonts w:ascii="Arial" w:hAnsi="Arial" w:cs="Arial"/>
              </w:rPr>
            </w:pPr>
          </w:p>
        </w:tc>
      </w:tr>
    </w:tbl>
    <w:p w14:paraId="5C24404F" w14:textId="77777777" w:rsidR="00FC6916" w:rsidRPr="00FC6916" w:rsidRDefault="00FC6916" w:rsidP="00FC6916">
      <w:pPr>
        <w:spacing w:line="360" w:lineRule="auto"/>
        <w:jc w:val="both"/>
        <w:rPr>
          <w:rFonts w:ascii="Arial" w:hAnsi="Arial" w:cs="Arial"/>
          <w:b/>
          <w:color w:val="FF0000"/>
          <w:sz w:val="22"/>
          <w:szCs w:val="22"/>
        </w:rPr>
      </w:pPr>
    </w:p>
    <w:p w14:paraId="0EA2673B" w14:textId="31EEBDA8" w:rsidR="00F13CE4" w:rsidRDefault="00F13CE4" w:rsidP="00BA5F1C">
      <w:pPr>
        <w:spacing w:line="360" w:lineRule="auto"/>
        <w:jc w:val="both"/>
        <w:rPr>
          <w:rFonts w:ascii="Arial" w:hAnsi="Arial" w:cs="Arial"/>
          <w:b/>
          <w:sz w:val="22"/>
          <w:szCs w:val="22"/>
        </w:rPr>
      </w:pPr>
    </w:p>
    <w:p w14:paraId="2EEEA528" w14:textId="77777777" w:rsidR="0024609C" w:rsidRDefault="0024609C" w:rsidP="00BA5F1C">
      <w:pPr>
        <w:spacing w:line="360" w:lineRule="auto"/>
        <w:jc w:val="both"/>
        <w:rPr>
          <w:rFonts w:ascii="Arial" w:hAnsi="Arial" w:cs="Arial"/>
          <w:b/>
          <w:sz w:val="22"/>
          <w:szCs w:val="22"/>
        </w:rPr>
      </w:pPr>
    </w:p>
    <w:p w14:paraId="4D3F22C2" w14:textId="77777777" w:rsidR="00415E2B" w:rsidRPr="00CC0A72" w:rsidRDefault="00415E2B" w:rsidP="00233C04">
      <w:pPr>
        <w:pStyle w:val="ListParagraph"/>
        <w:spacing w:line="360" w:lineRule="auto"/>
        <w:ind w:left="0"/>
        <w:jc w:val="both"/>
        <w:rPr>
          <w:rFonts w:ascii="Arial" w:hAnsi="Arial" w:cs="Arial"/>
          <w:sz w:val="22"/>
          <w:szCs w:val="22"/>
        </w:rPr>
      </w:pPr>
    </w:p>
    <w:sectPr w:rsidR="00415E2B" w:rsidRPr="00CC0A72" w:rsidSect="00DF305E">
      <w:pgSz w:w="11909" w:h="16834" w:code="9"/>
      <w:pgMar w:top="567" w:right="567" w:bottom="567" w:left="567"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F5F30" w14:textId="77777777" w:rsidR="00452FCC" w:rsidRDefault="00452FCC" w:rsidP="00D34285">
      <w:r>
        <w:separator/>
      </w:r>
    </w:p>
  </w:endnote>
  <w:endnote w:type="continuationSeparator" w:id="0">
    <w:p w14:paraId="79DD9135" w14:textId="77777777" w:rsidR="00452FCC" w:rsidRDefault="00452FCC" w:rsidP="00D3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13873" w14:textId="77777777" w:rsidR="00452FCC" w:rsidRDefault="00452FCC" w:rsidP="00D34285">
      <w:r>
        <w:separator/>
      </w:r>
    </w:p>
  </w:footnote>
  <w:footnote w:type="continuationSeparator" w:id="0">
    <w:p w14:paraId="2F66FB29" w14:textId="77777777" w:rsidR="00452FCC" w:rsidRDefault="00452FCC" w:rsidP="00D342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2DE"/>
    <w:multiLevelType w:val="hybridMultilevel"/>
    <w:tmpl w:val="F04045E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3367D"/>
    <w:multiLevelType w:val="hybridMultilevel"/>
    <w:tmpl w:val="5022A296"/>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602423"/>
    <w:multiLevelType w:val="hybridMultilevel"/>
    <w:tmpl w:val="099AAF1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CC35005"/>
    <w:multiLevelType w:val="hybridMultilevel"/>
    <w:tmpl w:val="6802A9F2"/>
    <w:lvl w:ilvl="0" w:tplc="6C0A4ED4">
      <w:start w:val="1"/>
      <w:numFmt w:val="bullet"/>
      <w:lvlText w:val=""/>
      <w:lvlJc w:val="left"/>
      <w:pPr>
        <w:ind w:left="720" w:hanging="360"/>
      </w:pPr>
      <w:rPr>
        <w:rFonts w:ascii="Wingdings" w:hAnsi="Wingdings"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47F0E"/>
    <w:multiLevelType w:val="hybridMultilevel"/>
    <w:tmpl w:val="FF6C8D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344919"/>
    <w:multiLevelType w:val="hybridMultilevel"/>
    <w:tmpl w:val="0E6496CE"/>
    <w:lvl w:ilvl="0" w:tplc="26AA9128">
      <w:numFmt w:val="bullet"/>
      <w:lvlText w:val="-"/>
      <w:lvlJc w:val="left"/>
      <w:pPr>
        <w:tabs>
          <w:tab w:val="num" w:pos="720"/>
        </w:tabs>
        <w:ind w:left="720" w:hanging="360"/>
      </w:pPr>
      <w:rPr>
        <w:rFonts w:ascii="Arial-BoldMT" w:hAnsi="Arial-BoldMT" w:cs="Arial-BoldMT" w:hint="default"/>
        <w:b/>
        <w:color w:val="7030A0"/>
      </w:rPr>
    </w:lvl>
    <w:lvl w:ilvl="1" w:tplc="341677EC">
      <w:numFmt w:val="bullet"/>
      <w:lvlText w:val="-"/>
      <w:lvlJc w:val="left"/>
      <w:pPr>
        <w:tabs>
          <w:tab w:val="num" w:pos="2160"/>
        </w:tabs>
        <w:ind w:left="2160" w:hanging="360"/>
      </w:pPr>
      <w:rPr>
        <w:rFonts w:ascii="Arial-BoldMT" w:hAnsi="Arial-BoldMT" w:cs="Arial-BoldMT" w:hint="default"/>
        <w:b/>
        <w:color w:val="auto"/>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6904237"/>
    <w:multiLevelType w:val="multilevel"/>
    <w:tmpl w:val="C84E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1B0711"/>
    <w:multiLevelType w:val="hybridMultilevel"/>
    <w:tmpl w:val="9260004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54519F"/>
    <w:multiLevelType w:val="hybridMultilevel"/>
    <w:tmpl w:val="F94A571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DCE2330"/>
    <w:multiLevelType w:val="hybridMultilevel"/>
    <w:tmpl w:val="B8F41D6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930CA7"/>
    <w:multiLevelType w:val="hybridMultilevel"/>
    <w:tmpl w:val="D2A81AB6"/>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83955"/>
    <w:multiLevelType w:val="hybridMultilevel"/>
    <w:tmpl w:val="55BA5C56"/>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C706DEC"/>
    <w:multiLevelType w:val="hybridMultilevel"/>
    <w:tmpl w:val="7F08D9F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D221A88"/>
    <w:multiLevelType w:val="hybridMultilevel"/>
    <w:tmpl w:val="EF7AD93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9B6B32"/>
    <w:multiLevelType w:val="hybridMultilevel"/>
    <w:tmpl w:val="3FB44B6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A6C762B"/>
    <w:multiLevelType w:val="hybridMultilevel"/>
    <w:tmpl w:val="35D488A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B5E5665"/>
    <w:multiLevelType w:val="hybridMultilevel"/>
    <w:tmpl w:val="A3EE6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361C12"/>
    <w:multiLevelType w:val="hybridMultilevel"/>
    <w:tmpl w:val="2C96EF7E"/>
    <w:lvl w:ilvl="0" w:tplc="26AA9128">
      <w:numFmt w:val="bullet"/>
      <w:lvlText w:val="-"/>
      <w:lvlJc w:val="left"/>
      <w:pPr>
        <w:tabs>
          <w:tab w:val="num" w:pos="1080"/>
        </w:tabs>
        <w:ind w:left="1080" w:hanging="360"/>
      </w:pPr>
      <w:rPr>
        <w:rFonts w:ascii="Arial-BoldMT" w:hAnsi="Arial-BoldMT" w:cs="Arial-BoldMT" w:hint="default"/>
        <w:b/>
        <w:color w:val="7030A0"/>
      </w:rPr>
    </w:lvl>
    <w:lvl w:ilvl="1" w:tplc="FFFFFFFF">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43055ECB"/>
    <w:multiLevelType w:val="hybridMultilevel"/>
    <w:tmpl w:val="707835BA"/>
    <w:lvl w:ilvl="0" w:tplc="6C0A4ED4">
      <w:start w:val="1"/>
      <w:numFmt w:val="bullet"/>
      <w:lvlText w:val=""/>
      <w:lvlJc w:val="left"/>
      <w:pPr>
        <w:ind w:left="1440" w:hanging="360"/>
      </w:pPr>
      <w:rPr>
        <w:rFonts w:ascii="Wingdings" w:hAnsi="Wingdings" w:hint="default"/>
        <w:color w:val="7030A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76665BA"/>
    <w:multiLevelType w:val="multilevel"/>
    <w:tmpl w:val="C84E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B54D0C"/>
    <w:multiLevelType w:val="hybridMultilevel"/>
    <w:tmpl w:val="F0F8DBF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C162F50"/>
    <w:multiLevelType w:val="hybridMultilevel"/>
    <w:tmpl w:val="87C8769A"/>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4C755827"/>
    <w:multiLevelType w:val="hybridMultilevel"/>
    <w:tmpl w:val="145A3086"/>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084295B"/>
    <w:multiLevelType w:val="hybridMultilevel"/>
    <w:tmpl w:val="F878DD26"/>
    <w:lvl w:ilvl="0" w:tplc="A4168082">
      <w:start w:val="1"/>
      <w:numFmt w:val="bullet"/>
      <w:lvlText w:val=""/>
      <w:lvlJc w:val="left"/>
      <w:pPr>
        <w:tabs>
          <w:tab w:val="num" w:pos="360"/>
        </w:tabs>
        <w:ind w:left="360" w:hanging="360"/>
      </w:pPr>
      <w:rPr>
        <w:rFonts w:ascii="Wingdings" w:hAnsi="Wingdings" w:hint="default"/>
        <w:color w:val="4F81B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76D3F4B"/>
    <w:multiLevelType w:val="hybridMultilevel"/>
    <w:tmpl w:val="56544F22"/>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8FD27B1"/>
    <w:multiLevelType w:val="hybridMultilevel"/>
    <w:tmpl w:val="B5062ED4"/>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856EE5"/>
    <w:multiLevelType w:val="hybridMultilevel"/>
    <w:tmpl w:val="381A893C"/>
    <w:lvl w:ilvl="0" w:tplc="26AA9128">
      <w:numFmt w:val="bullet"/>
      <w:lvlText w:val="-"/>
      <w:lvlJc w:val="left"/>
      <w:pPr>
        <w:tabs>
          <w:tab w:val="num" w:pos="720"/>
        </w:tabs>
        <w:ind w:left="720" w:hanging="360"/>
      </w:pPr>
      <w:rPr>
        <w:rFonts w:ascii="Arial-BoldMT" w:hAnsi="Arial-BoldMT" w:cs="Arial-BoldMT" w:hint="default"/>
        <w:b/>
        <w:color w:val="7030A0"/>
      </w:rPr>
    </w:lvl>
    <w:lvl w:ilvl="1" w:tplc="B0A8D434">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F3C53A2"/>
    <w:multiLevelType w:val="hybridMultilevel"/>
    <w:tmpl w:val="71B6EA5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83798A"/>
    <w:multiLevelType w:val="hybridMultilevel"/>
    <w:tmpl w:val="F53A56C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2856A5"/>
    <w:multiLevelType w:val="hybridMultilevel"/>
    <w:tmpl w:val="8842BB1A"/>
    <w:lvl w:ilvl="0" w:tplc="08090005">
      <w:start w:val="1"/>
      <w:numFmt w:val="bullet"/>
      <w:lvlText w:val=""/>
      <w:lvlJc w:val="left"/>
      <w:pPr>
        <w:ind w:left="720" w:hanging="360"/>
      </w:pPr>
      <w:rPr>
        <w:rFonts w:ascii="Wingdings" w:hAnsi="Wingdings"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6E2386C"/>
    <w:multiLevelType w:val="hybridMultilevel"/>
    <w:tmpl w:val="A29A689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75D3022"/>
    <w:multiLevelType w:val="hybridMultilevel"/>
    <w:tmpl w:val="0BAC0E9C"/>
    <w:lvl w:ilvl="0" w:tplc="6C0A4ED4">
      <w:start w:val="1"/>
      <w:numFmt w:val="bullet"/>
      <w:lvlText w:val=""/>
      <w:lvlJc w:val="left"/>
      <w:pPr>
        <w:ind w:left="644" w:hanging="360"/>
      </w:pPr>
      <w:rPr>
        <w:rFonts w:ascii="Wingdings" w:hAnsi="Wingdings" w:hint="default"/>
        <w:color w:val="7030A0"/>
      </w:rPr>
    </w:lvl>
    <w:lvl w:ilvl="1" w:tplc="26AA9128">
      <w:numFmt w:val="bullet"/>
      <w:lvlText w:val="-"/>
      <w:lvlJc w:val="left"/>
      <w:pPr>
        <w:ind w:left="1364" w:hanging="360"/>
      </w:pPr>
      <w:rPr>
        <w:rFonts w:ascii="Arial-BoldMT" w:hAnsi="Arial-BoldMT" w:cs="Arial-BoldMT" w:hint="default"/>
        <w:b/>
        <w:color w:val="7030A0"/>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36" w15:restartNumberingAfterBreak="0">
    <w:nsid w:val="6C5A772E"/>
    <w:multiLevelType w:val="hybridMultilevel"/>
    <w:tmpl w:val="65586BE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B80705"/>
    <w:multiLevelType w:val="hybridMultilevel"/>
    <w:tmpl w:val="0E448BF0"/>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8F355EF"/>
    <w:multiLevelType w:val="hybridMultilevel"/>
    <w:tmpl w:val="0E124948"/>
    <w:lvl w:ilvl="0" w:tplc="26AA9128">
      <w:numFmt w:val="bullet"/>
      <w:lvlText w:val="-"/>
      <w:lvlJc w:val="left"/>
      <w:pPr>
        <w:ind w:left="786" w:hanging="360"/>
      </w:pPr>
      <w:rPr>
        <w:rFonts w:ascii="Arial-BoldMT" w:hAnsi="Arial-BoldMT" w:cs="Arial-BoldMT" w:hint="default"/>
        <w:b/>
        <w:color w:val="7030A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9" w15:restartNumberingAfterBreak="0">
    <w:nsid w:val="7E5F4A83"/>
    <w:multiLevelType w:val="hybridMultilevel"/>
    <w:tmpl w:val="D1C02D3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0882222">
    <w:abstractNumId w:val="13"/>
  </w:num>
  <w:num w:numId="2" w16cid:durableId="1790471568">
    <w:abstractNumId w:val="10"/>
  </w:num>
  <w:num w:numId="3" w16cid:durableId="1407189340">
    <w:abstractNumId w:val="19"/>
  </w:num>
  <w:num w:numId="4" w16cid:durableId="1946384194">
    <w:abstractNumId w:val="7"/>
  </w:num>
  <w:num w:numId="5" w16cid:durableId="1286736231">
    <w:abstractNumId w:val="34"/>
  </w:num>
  <w:num w:numId="6" w16cid:durableId="559558869">
    <w:abstractNumId w:val="15"/>
  </w:num>
  <w:num w:numId="7" w16cid:durableId="1259682220">
    <w:abstractNumId w:val="4"/>
  </w:num>
  <w:num w:numId="8" w16cid:durableId="1885560206">
    <w:abstractNumId w:val="22"/>
  </w:num>
  <w:num w:numId="9" w16cid:durableId="39087823">
    <w:abstractNumId w:val="31"/>
  </w:num>
  <w:num w:numId="10" w16cid:durableId="1273824916">
    <w:abstractNumId w:val="5"/>
  </w:num>
  <w:num w:numId="11" w16cid:durableId="1801458731">
    <w:abstractNumId w:val="16"/>
  </w:num>
  <w:num w:numId="12" w16cid:durableId="394475450">
    <w:abstractNumId w:val="32"/>
  </w:num>
  <w:num w:numId="13" w16cid:durableId="1651208784">
    <w:abstractNumId w:val="8"/>
  </w:num>
  <w:num w:numId="14" w16cid:durableId="1537813852">
    <w:abstractNumId w:val="27"/>
  </w:num>
  <w:num w:numId="15" w16cid:durableId="770902459">
    <w:abstractNumId w:val="18"/>
  </w:num>
  <w:num w:numId="16" w16cid:durableId="1621764370">
    <w:abstractNumId w:val="38"/>
  </w:num>
  <w:num w:numId="17" w16cid:durableId="1431387801">
    <w:abstractNumId w:val="29"/>
  </w:num>
  <w:num w:numId="18" w16cid:durableId="851068984">
    <w:abstractNumId w:val="30"/>
  </w:num>
  <w:num w:numId="19" w16cid:durableId="1847623240">
    <w:abstractNumId w:val="1"/>
  </w:num>
  <w:num w:numId="20" w16cid:durableId="1683705509">
    <w:abstractNumId w:val="36"/>
  </w:num>
  <w:num w:numId="21" w16cid:durableId="1391221885">
    <w:abstractNumId w:val="3"/>
  </w:num>
  <w:num w:numId="22" w16cid:durableId="216740458">
    <w:abstractNumId w:val="11"/>
  </w:num>
  <w:num w:numId="23" w16cid:durableId="468018534">
    <w:abstractNumId w:val="0"/>
  </w:num>
  <w:num w:numId="24" w16cid:durableId="619653334">
    <w:abstractNumId w:val="26"/>
  </w:num>
  <w:num w:numId="25" w16cid:durableId="2099674115">
    <w:abstractNumId w:val="11"/>
  </w:num>
  <w:num w:numId="26" w16cid:durableId="411707458">
    <w:abstractNumId w:val="20"/>
  </w:num>
  <w:num w:numId="27" w16cid:durableId="219287429">
    <w:abstractNumId w:val="33"/>
  </w:num>
  <w:num w:numId="28" w16cid:durableId="44717592">
    <w:abstractNumId w:val="35"/>
  </w:num>
  <w:num w:numId="29" w16cid:durableId="1911304218">
    <w:abstractNumId w:val="29"/>
  </w:num>
  <w:num w:numId="30" w16cid:durableId="837427239">
    <w:abstractNumId w:val="25"/>
  </w:num>
  <w:num w:numId="31" w16cid:durableId="436754893">
    <w:abstractNumId w:val="9"/>
  </w:num>
  <w:num w:numId="32" w16cid:durableId="894858266">
    <w:abstractNumId w:val="24"/>
  </w:num>
  <w:num w:numId="33" w16cid:durableId="566184493">
    <w:abstractNumId w:val="23"/>
  </w:num>
  <w:num w:numId="34" w16cid:durableId="669410129">
    <w:abstractNumId w:val="12"/>
  </w:num>
  <w:num w:numId="35" w16cid:durableId="261686013">
    <w:abstractNumId w:val="37"/>
  </w:num>
  <w:num w:numId="36" w16cid:durableId="1824395557">
    <w:abstractNumId w:val="39"/>
  </w:num>
  <w:num w:numId="37" w16cid:durableId="1895308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87783378">
    <w:abstractNumId w:val="28"/>
  </w:num>
  <w:num w:numId="39" w16cid:durableId="1257639445">
    <w:abstractNumId w:val="2"/>
  </w:num>
  <w:num w:numId="40" w16cid:durableId="1793282881">
    <w:abstractNumId w:val="17"/>
  </w:num>
  <w:num w:numId="41" w16cid:durableId="1100178489">
    <w:abstractNumId w:val="21"/>
  </w:num>
  <w:num w:numId="42" w16cid:durableId="1781104306">
    <w:abstractNumId w:val="6"/>
  </w:num>
  <w:num w:numId="43" w16cid:durableId="553083189">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F8"/>
    <w:rsid w:val="000174A6"/>
    <w:rsid w:val="000221B8"/>
    <w:rsid w:val="00025818"/>
    <w:rsid w:val="00031E17"/>
    <w:rsid w:val="00041945"/>
    <w:rsid w:val="00046DA8"/>
    <w:rsid w:val="0008461D"/>
    <w:rsid w:val="000856AE"/>
    <w:rsid w:val="00097749"/>
    <w:rsid w:val="000A0975"/>
    <w:rsid w:val="000A4A70"/>
    <w:rsid w:val="000B3AF1"/>
    <w:rsid w:val="000C02CA"/>
    <w:rsid w:val="000E44A3"/>
    <w:rsid w:val="000F2A7D"/>
    <w:rsid w:val="00102F40"/>
    <w:rsid w:val="00122C99"/>
    <w:rsid w:val="001511BB"/>
    <w:rsid w:val="001633A3"/>
    <w:rsid w:val="0016550A"/>
    <w:rsid w:val="00184191"/>
    <w:rsid w:val="00186458"/>
    <w:rsid w:val="00192047"/>
    <w:rsid w:val="001A71AB"/>
    <w:rsid w:val="001B54DB"/>
    <w:rsid w:val="001C1C3C"/>
    <w:rsid w:val="001D4CC0"/>
    <w:rsid w:val="001E3FCC"/>
    <w:rsid w:val="001F2B11"/>
    <w:rsid w:val="001F2E22"/>
    <w:rsid w:val="001F7669"/>
    <w:rsid w:val="002000FF"/>
    <w:rsid w:val="00201DD9"/>
    <w:rsid w:val="00217F23"/>
    <w:rsid w:val="00233C04"/>
    <w:rsid w:val="00234F96"/>
    <w:rsid w:val="002421CC"/>
    <w:rsid w:val="0024394A"/>
    <w:rsid w:val="0024609C"/>
    <w:rsid w:val="00261DD6"/>
    <w:rsid w:val="00272585"/>
    <w:rsid w:val="00275DB5"/>
    <w:rsid w:val="002A20C7"/>
    <w:rsid w:val="002C1ADB"/>
    <w:rsid w:val="002D29AC"/>
    <w:rsid w:val="002D3D84"/>
    <w:rsid w:val="002D43CD"/>
    <w:rsid w:val="002E4896"/>
    <w:rsid w:val="0031038B"/>
    <w:rsid w:val="003200EF"/>
    <w:rsid w:val="003371AF"/>
    <w:rsid w:val="00344DE6"/>
    <w:rsid w:val="003513B8"/>
    <w:rsid w:val="003570B4"/>
    <w:rsid w:val="0036385E"/>
    <w:rsid w:val="00391EEE"/>
    <w:rsid w:val="003B73D9"/>
    <w:rsid w:val="003C0399"/>
    <w:rsid w:val="003D190E"/>
    <w:rsid w:val="003D2134"/>
    <w:rsid w:val="003E1ED3"/>
    <w:rsid w:val="003E20B0"/>
    <w:rsid w:val="003E6545"/>
    <w:rsid w:val="003F680F"/>
    <w:rsid w:val="00415E2B"/>
    <w:rsid w:val="004312AC"/>
    <w:rsid w:val="00431A9A"/>
    <w:rsid w:val="00435D8D"/>
    <w:rsid w:val="00452FCC"/>
    <w:rsid w:val="00463890"/>
    <w:rsid w:val="004712FB"/>
    <w:rsid w:val="004761B2"/>
    <w:rsid w:val="00480B91"/>
    <w:rsid w:val="004A284B"/>
    <w:rsid w:val="004C12BB"/>
    <w:rsid w:val="004D7554"/>
    <w:rsid w:val="005057AB"/>
    <w:rsid w:val="00532C60"/>
    <w:rsid w:val="00545F47"/>
    <w:rsid w:val="00594278"/>
    <w:rsid w:val="005A1B9D"/>
    <w:rsid w:val="005C3B36"/>
    <w:rsid w:val="005C65CE"/>
    <w:rsid w:val="005C6D86"/>
    <w:rsid w:val="005E73A5"/>
    <w:rsid w:val="005F2D1F"/>
    <w:rsid w:val="00612963"/>
    <w:rsid w:val="00612AFD"/>
    <w:rsid w:val="00616B9C"/>
    <w:rsid w:val="00617F84"/>
    <w:rsid w:val="00620D57"/>
    <w:rsid w:val="00637633"/>
    <w:rsid w:val="0065122E"/>
    <w:rsid w:val="00656671"/>
    <w:rsid w:val="006578DC"/>
    <w:rsid w:val="00666237"/>
    <w:rsid w:val="0068247C"/>
    <w:rsid w:val="0068489C"/>
    <w:rsid w:val="00684FD1"/>
    <w:rsid w:val="0068604A"/>
    <w:rsid w:val="006935FF"/>
    <w:rsid w:val="006A5951"/>
    <w:rsid w:val="006B2D91"/>
    <w:rsid w:val="006B6473"/>
    <w:rsid w:val="006C6111"/>
    <w:rsid w:val="006D12EE"/>
    <w:rsid w:val="006D1312"/>
    <w:rsid w:val="006E4961"/>
    <w:rsid w:val="006F061F"/>
    <w:rsid w:val="006F0825"/>
    <w:rsid w:val="0070320B"/>
    <w:rsid w:val="00721FD2"/>
    <w:rsid w:val="007308F8"/>
    <w:rsid w:val="00740F72"/>
    <w:rsid w:val="00741F43"/>
    <w:rsid w:val="00751735"/>
    <w:rsid w:val="00754D7E"/>
    <w:rsid w:val="00754DB7"/>
    <w:rsid w:val="0075759A"/>
    <w:rsid w:val="00771705"/>
    <w:rsid w:val="00784C8D"/>
    <w:rsid w:val="00786496"/>
    <w:rsid w:val="00792D25"/>
    <w:rsid w:val="007B2ECD"/>
    <w:rsid w:val="007D6260"/>
    <w:rsid w:val="007E0570"/>
    <w:rsid w:val="007E36FD"/>
    <w:rsid w:val="007F02FF"/>
    <w:rsid w:val="00823387"/>
    <w:rsid w:val="00834960"/>
    <w:rsid w:val="00850575"/>
    <w:rsid w:val="00856435"/>
    <w:rsid w:val="008607B9"/>
    <w:rsid w:val="008764BB"/>
    <w:rsid w:val="00876CE2"/>
    <w:rsid w:val="00892F07"/>
    <w:rsid w:val="008A516A"/>
    <w:rsid w:val="008E20CE"/>
    <w:rsid w:val="00905DC3"/>
    <w:rsid w:val="00911BBC"/>
    <w:rsid w:val="00935248"/>
    <w:rsid w:val="00937D90"/>
    <w:rsid w:val="00941DEA"/>
    <w:rsid w:val="00944FAD"/>
    <w:rsid w:val="00952E94"/>
    <w:rsid w:val="0095393D"/>
    <w:rsid w:val="009653A1"/>
    <w:rsid w:val="00972C6B"/>
    <w:rsid w:val="009C7027"/>
    <w:rsid w:val="009E003F"/>
    <w:rsid w:val="009E43B9"/>
    <w:rsid w:val="009F60C2"/>
    <w:rsid w:val="00A00177"/>
    <w:rsid w:val="00A058F8"/>
    <w:rsid w:val="00A16681"/>
    <w:rsid w:val="00A263B4"/>
    <w:rsid w:val="00A36B07"/>
    <w:rsid w:val="00A50954"/>
    <w:rsid w:val="00A62D8B"/>
    <w:rsid w:val="00A71C8D"/>
    <w:rsid w:val="00A72129"/>
    <w:rsid w:val="00A7612C"/>
    <w:rsid w:val="00A81436"/>
    <w:rsid w:val="00A8507F"/>
    <w:rsid w:val="00A977AE"/>
    <w:rsid w:val="00AD091A"/>
    <w:rsid w:val="00AD6091"/>
    <w:rsid w:val="00AE5517"/>
    <w:rsid w:val="00AE60F0"/>
    <w:rsid w:val="00B023CC"/>
    <w:rsid w:val="00B22D11"/>
    <w:rsid w:val="00B22EEC"/>
    <w:rsid w:val="00B30DF5"/>
    <w:rsid w:val="00B31248"/>
    <w:rsid w:val="00B50F0D"/>
    <w:rsid w:val="00B539EE"/>
    <w:rsid w:val="00B5617B"/>
    <w:rsid w:val="00B65233"/>
    <w:rsid w:val="00B7244E"/>
    <w:rsid w:val="00B9134B"/>
    <w:rsid w:val="00BA4124"/>
    <w:rsid w:val="00BA5F1C"/>
    <w:rsid w:val="00BA76A4"/>
    <w:rsid w:val="00BB648B"/>
    <w:rsid w:val="00BE0F1C"/>
    <w:rsid w:val="00BE4FB3"/>
    <w:rsid w:val="00BF04C8"/>
    <w:rsid w:val="00BF1262"/>
    <w:rsid w:val="00BF4E52"/>
    <w:rsid w:val="00C14F90"/>
    <w:rsid w:val="00C15B27"/>
    <w:rsid w:val="00C465A3"/>
    <w:rsid w:val="00C50131"/>
    <w:rsid w:val="00C714EE"/>
    <w:rsid w:val="00C71E0E"/>
    <w:rsid w:val="00C72D21"/>
    <w:rsid w:val="00C80860"/>
    <w:rsid w:val="00C93D98"/>
    <w:rsid w:val="00C958FE"/>
    <w:rsid w:val="00CA29D9"/>
    <w:rsid w:val="00CA63D7"/>
    <w:rsid w:val="00CC0A72"/>
    <w:rsid w:val="00CD0D74"/>
    <w:rsid w:val="00CF5DAC"/>
    <w:rsid w:val="00CF7B47"/>
    <w:rsid w:val="00D14E18"/>
    <w:rsid w:val="00D34285"/>
    <w:rsid w:val="00D511CE"/>
    <w:rsid w:val="00D5298E"/>
    <w:rsid w:val="00D61170"/>
    <w:rsid w:val="00D63D8B"/>
    <w:rsid w:val="00D760DB"/>
    <w:rsid w:val="00D9342E"/>
    <w:rsid w:val="00D95ED5"/>
    <w:rsid w:val="00DA2C4F"/>
    <w:rsid w:val="00DC74A8"/>
    <w:rsid w:val="00DD60EE"/>
    <w:rsid w:val="00DF305E"/>
    <w:rsid w:val="00DF4C80"/>
    <w:rsid w:val="00E0168E"/>
    <w:rsid w:val="00E04865"/>
    <w:rsid w:val="00E059A7"/>
    <w:rsid w:val="00E07D73"/>
    <w:rsid w:val="00E1359E"/>
    <w:rsid w:val="00E363C3"/>
    <w:rsid w:val="00E36EBD"/>
    <w:rsid w:val="00E40E0B"/>
    <w:rsid w:val="00E4478F"/>
    <w:rsid w:val="00E5037D"/>
    <w:rsid w:val="00E51263"/>
    <w:rsid w:val="00E539EA"/>
    <w:rsid w:val="00E5632B"/>
    <w:rsid w:val="00E57F39"/>
    <w:rsid w:val="00E7126A"/>
    <w:rsid w:val="00E8556B"/>
    <w:rsid w:val="00E92019"/>
    <w:rsid w:val="00EA271A"/>
    <w:rsid w:val="00EC2646"/>
    <w:rsid w:val="00EE4B08"/>
    <w:rsid w:val="00EF0D86"/>
    <w:rsid w:val="00F13CE4"/>
    <w:rsid w:val="00F26737"/>
    <w:rsid w:val="00F37DCE"/>
    <w:rsid w:val="00F42386"/>
    <w:rsid w:val="00F518CA"/>
    <w:rsid w:val="00F604EE"/>
    <w:rsid w:val="00F613CC"/>
    <w:rsid w:val="00F671AD"/>
    <w:rsid w:val="00F82F19"/>
    <w:rsid w:val="00F859AC"/>
    <w:rsid w:val="00F90440"/>
    <w:rsid w:val="00F972D1"/>
    <w:rsid w:val="00FB5AB3"/>
    <w:rsid w:val="00FC6916"/>
    <w:rsid w:val="00FF3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59827"/>
  <w15:docId w15:val="{93532004-C694-46D2-8B6F-317772C9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8F8"/>
    <w:rPr>
      <w:rFonts w:ascii="Times New Roman" w:eastAsia="Times New Roman" w:hAnsi="Times New Roman"/>
      <w:sz w:val="24"/>
      <w:szCs w:val="24"/>
    </w:rPr>
  </w:style>
  <w:style w:type="paragraph" w:styleId="Heading1">
    <w:name w:val="heading 1"/>
    <w:basedOn w:val="Normal"/>
    <w:next w:val="Normal"/>
    <w:link w:val="Heading1Char"/>
    <w:qFormat/>
    <w:rsid w:val="00A058F8"/>
    <w:pPr>
      <w:keepNext/>
      <w:shd w:val="clear" w:color="auto" w:fill="FFFFFF"/>
      <w:spacing w:before="120" w:after="120"/>
      <w:outlineLvl w:val="0"/>
    </w:pPr>
    <w:rPr>
      <w:rFonts w:ascii="Arial" w:hAnsi="Arial"/>
      <w:b/>
    </w:rPr>
  </w:style>
  <w:style w:type="paragraph" w:styleId="Heading2">
    <w:name w:val="heading 2"/>
    <w:basedOn w:val="Normal"/>
    <w:next w:val="Normal"/>
    <w:link w:val="Heading2Char"/>
    <w:uiPriority w:val="9"/>
    <w:unhideWhenUsed/>
    <w:qFormat/>
    <w:rsid w:val="00CD0D7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058F8"/>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8F8"/>
    <w:rPr>
      <w:rFonts w:ascii="Arial" w:eastAsia="Times New Roman" w:hAnsi="Arial" w:cs="Times New Roman"/>
      <w:b/>
      <w:sz w:val="24"/>
      <w:szCs w:val="24"/>
      <w:shd w:val="clear" w:color="auto" w:fill="FFFFFF"/>
      <w:lang w:val="en-GB" w:eastAsia="en-GB"/>
    </w:rPr>
  </w:style>
  <w:style w:type="character" w:customStyle="1" w:styleId="Heading3Char">
    <w:name w:val="Heading 3 Char"/>
    <w:link w:val="Heading3"/>
    <w:uiPriority w:val="9"/>
    <w:semiHidden/>
    <w:rsid w:val="00A058F8"/>
    <w:rPr>
      <w:rFonts w:ascii="Cambria" w:eastAsia="Times New Roman" w:hAnsi="Cambria" w:cs="Times New Roman"/>
      <w:b/>
      <w:bCs/>
      <w:sz w:val="26"/>
      <w:szCs w:val="26"/>
      <w:lang w:val="en-GB" w:eastAsia="en-GB"/>
    </w:rPr>
  </w:style>
  <w:style w:type="paragraph" w:styleId="ListParagraph">
    <w:name w:val="List Paragraph"/>
    <w:basedOn w:val="Normal"/>
    <w:uiPriority w:val="34"/>
    <w:qFormat/>
    <w:rsid w:val="002D3D84"/>
    <w:pPr>
      <w:ind w:left="720"/>
      <w:contextualSpacing/>
    </w:pPr>
  </w:style>
  <w:style w:type="paragraph" w:styleId="BalloonText">
    <w:name w:val="Balloon Text"/>
    <w:basedOn w:val="Normal"/>
    <w:link w:val="BalloonTextChar"/>
    <w:uiPriority w:val="99"/>
    <w:semiHidden/>
    <w:unhideWhenUsed/>
    <w:rsid w:val="00EE4B08"/>
    <w:rPr>
      <w:rFonts w:ascii="Tahoma" w:hAnsi="Tahoma" w:cs="Tahoma"/>
      <w:sz w:val="16"/>
      <w:szCs w:val="16"/>
    </w:rPr>
  </w:style>
  <w:style w:type="character" w:customStyle="1" w:styleId="BalloonTextChar">
    <w:name w:val="Balloon Text Char"/>
    <w:link w:val="BalloonText"/>
    <w:uiPriority w:val="99"/>
    <w:semiHidden/>
    <w:rsid w:val="00EE4B08"/>
    <w:rPr>
      <w:rFonts w:ascii="Tahoma" w:eastAsia="Times New Roman" w:hAnsi="Tahoma" w:cs="Tahoma"/>
      <w:sz w:val="16"/>
      <w:szCs w:val="16"/>
      <w:lang w:val="en-GB" w:eastAsia="en-GB"/>
    </w:rPr>
  </w:style>
  <w:style w:type="table" w:styleId="TableGrid">
    <w:name w:val="Table Grid"/>
    <w:basedOn w:val="TableNormal"/>
    <w:rsid w:val="003E1E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34285"/>
    <w:pPr>
      <w:tabs>
        <w:tab w:val="center" w:pos="4680"/>
        <w:tab w:val="right" w:pos="9360"/>
      </w:tabs>
    </w:pPr>
  </w:style>
  <w:style w:type="character" w:customStyle="1" w:styleId="HeaderChar">
    <w:name w:val="Header Char"/>
    <w:link w:val="Header"/>
    <w:uiPriority w:val="99"/>
    <w:rsid w:val="00D34285"/>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34285"/>
    <w:pPr>
      <w:tabs>
        <w:tab w:val="center" w:pos="4680"/>
        <w:tab w:val="right" w:pos="9360"/>
      </w:tabs>
    </w:pPr>
  </w:style>
  <w:style w:type="character" w:customStyle="1" w:styleId="FooterChar">
    <w:name w:val="Footer Char"/>
    <w:link w:val="Footer"/>
    <w:uiPriority w:val="99"/>
    <w:rsid w:val="00D34285"/>
    <w:rPr>
      <w:rFonts w:ascii="Times New Roman" w:eastAsia="Times New Roman" w:hAnsi="Times New Roman" w:cs="Times New Roman"/>
      <w:sz w:val="24"/>
      <w:szCs w:val="24"/>
      <w:lang w:val="en-GB" w:eastAsia="en-GB"/>
    </w:rPr>
  </w:style>
  <w:style w:type="character" w:styleId="Hyperlink">
    <w:name w:val="Hyperlink"/>
    <w:semiHidden/>
    <w:unhideWhenUsed/>
    <w:rsid w:val="007F02FF"/>
    <w:rPr>
      <w:color w:val="0000FF"/>
      <w:u w:val="single"/>
    </w:rPr>
  </w:style>
  <w:style w:type="paragraph" w:styleId="Revision">
    <w:name w:val="Revision"/>
    <w:hidden/>
    <w:uiPriority w:val="99"/>
    <w:semiHidden/>
    <w:rsid w:val="00856435"/>
    <w:rPr>
      <w:rFonts w:ascii="Times New Roman" w:eastAsia="Times New Roman" w:hAnsi="Times New Roman"/>
      <w:sz w:val="24"/>
      <w:szCs w:val="24"/>
    </w:rPr>
  </w:style>
  <w:style w:type="character" w:customStyle="1" w:styleId="Heading2Char">
    <w:name w:val="Heading 2 Char"/>
    <w:link w:val="Heading2"/>
    <w:uiPriority w:val="9"/>
    <w:rsid w:val="00CD0D74"/>
    <w:rPr>
      <w:rFonts w:ascii="Cambria" w:eastAsia="Times New Roman" w:hAnsi="Cambria" w:cs="Times New Roman"/>
      <w:b/>
      <w:bCs/>
      <w:i/>
      <w:iCs/>
      <w:sz w:val="28"/>
      <w:szCs w:val="28"/>
    </w:rPr>
  </w:style>
  <w:style w:type="paragraph" w:styleId="NormalWeb">
    <w:name w:val="Normal (Web)"/>
    <w:basedOn w:val="Normal"/>
    <w:uiPriority w:val="99"/>
    <w:unhideWhenUsed/>
    <w:rsid w:val="00CD0D74"/>
    <w:pPr>
      <w:spacing w:before="100" w:beforeAutospacing="1" w:after="100" w:afterAutospacing="1"/>
    </w:pPr>
  </w:style>
  <w:style w:type="character" w:customStyle="1" w:styleId="apple-converted-space">
    <w:name w:val="apple-converted-space"/>
    <w:rsid w:val="00CD0D74"/>
  </w:style>
  <w:style w:type="character" w:customStyle="1" w:styleId="cmsbreadcrumbscurrentitem">
    <w:name w:val="cmsbreadcrumbscurrentitem"/>
    <w:rsid w:val="00CD0D74"/>
  </w:style>
  <w:style w:type="character" w:customStyle="1" w:styleId="atflatcounter">
    <w:name w:val="at_flat_counter"/>
    <w:rsid w:val="00CD0D74"/>
  </w:style>
  <w:style w:type="character" w:styleId="Strong">
    <w:name w:val="Strong"/>
    <w:uiPriority w:val="22"/>
    <w:qFormat/>
    <w:rsid w:val="00CD0D74"/>
    <w:rPr>
      <w:b/>
      <w:bCs/>
    </w:rPr>
  </w:style>
  <w:style w:type="paragraph" w:customStyle="1" w:styleId="p4">
    <w:name w:val="p4"/>
    <w:basedOn w:val="Normal"/>
    <w:rsid w:val="001B54DB"/>
    <w:pPr>
      <w:spacing w:before="100" w:beforeAutospacing="1" w:after="100" w:afterAutospacing="1"/>
    </w:pPr>
  </w:style>
  <w:style w:type="character" w:customStyle="1" w:styleId="s1">
    <w:name w:val="s1"/>
    <w:basedOn w:val="DefaultParagraphFont"/>
    <w:rsid w:val="001B54DB"/>
  </w:style>
  <w:style w:type="paragraph" w:customStyle="1" w:styleId="p3">
    <w:name w:val="p3"/>
    <w:basedOn w:val="Normal"/>
    <w:rsid w:val="001B54DB"/>
    <w:pPr>
      <w:spacing w:before="100" w:beforeAutospacing="1" w:after="100" w:afterAutospacing="1"/>
    </w:pPr>
  </w:style>
  <w:style w:type="character" w:customStyle="1" w:styleId="s2">
    <w:name w:val="s2"/>
    <w:basedOn w:val="DefaultParagraphFont"/>
    <w:rsid w:val="001B54DB"/>
  </w:style>
  <w:style w:type="paragraph" w:customStyle="1" w:styleId="isselectedend">
    <w:name w:val="isselectedend"/>
    <w:basedOn w:val="Normal"/>
    <w:rsid w:val="00C93D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2279">
      <w:bodyDiv w:val="1"/>
      <w:marLeft w:val="0"/>
      <w:marRight w:val="0"/>
      <w:marTop w:val="0"/>
      <w:marBottom w:val="0"/>
      <w:divBdr>
        <w:top w:val="none" w:sz="0" w:space="0" w:color="auto"/>
        <w:left w:val="none" w:sz="0" w:space="0" w:color="auto"/>
        <w:bottom w:val="none" w:sz="0" w:space="0" w:color="auto"/>
        <w:right w:val="none" w:sz="0" w:space="0" w:color="auto"/>
      </w:divBdr>
    </w:div>
    <w:div w:id="94131844">
      <w:bodyDiv w:val="1"/>
      <w:marLeft w:val="0"/>
      <w:marRight w:val="0"/>
      <w:marTop w:val="0"/>
      <w:marBottom w:val="0"/>
      <w:divBdr>
        <w:top w:val="none" w:sz="0" w:space="0" w:color="auto"/>
        <w:left w:val="none" w:sz="0" w:space="0" w:color="auto"/>
        <w:bottom w:val="none" w:sz="0" w:space="0" w:color="auto"/>
        <w:right w:val="none" w:sz="0" w:space="0" w:color="auto"/>
      </w:divBdr>
    </w:div>
    <w:div w:id="147983566">
      <w:bodyDiv w:val="1"/>
      <w:marLeft w:val="0"/>
      <w:marRight w:val="0"/>
      <w:marTop w:val="0"/>
      <w:marBottom w:val="0"/>
      <w:divBdr>
        <w:top w:val="none" w:sz="0" w:space="0" w:color="auto"/>
        <w:left w:val="none" w:sz="0" w:space="0" w:color="auto"/>
        <w:bottom w:val="none" w:sz="0" w:space="0" w:color="auto"/>
        <w:right w:val="none" w:sz="0" w:space="0" w:color="auto"/>
      </w:divBdr>
    </w:div>
    <w:div w:id="161505786">
      <w:bodyDiv w:val="1"/>
      <w:marLeft w:val="0"/>
      <w:marRight w:val="0"/>
      <w:marTop w:val="0"/>
      <w:marBottom w:val="0"/>
      <w:divBdr>
        <w:top w:val="none" w:sz="0" w:space="0" w:color="auto"/>
        <w:left w:val="none" w:sz="0" w:space="0" w:color="auto"/>
        <w:bottom w:val="none" w:sz="0" w:space="0" w:color="auto"/>
        <w:right w:val="none" w:sz="0" w:space="0" w:color="auto"/>
      </w:divBdr>
    </w:div>
    <w:div w:id="173422698">
      <w:bodyDiv w:val="1"/>
      <w:marLeft w:val="0"/>
      <w:marRight w:val="0"/>
      <w:marTop w:val="0"/>
      <w:marBottom w:val="0"/>
      <w:divBdr>
        <w:top w:val="none" w:sz="0" w:space="0" w:color="auto"/>
        <w:left w:val="none" w:sz="0" w:space="0" w:color="auto"/>
        <w:bottom w:val="none" w:sz="0" w:space="0" w:color="auto"/>
        <w:right w:val="none" w:sz="0" w:space="0" w:color="auto"/>
      </w:divBdr>
    </w:div>
    <w:div w:id="238953667">
      <w:bodyDiv w:val="1"/>
      <w:marLeft w:val="0"/>
      <w:marRight w:val="0"/>
      <w:marTop w:val="0"/>
      <w:marBottom w:val="0"/>
      <w:divBdr>
        <w:top w:val="none" w:sz="0" w:space="0" w:color="auto"/>
        <w:left w:val="none" w:sz="0" w:space="0" w:color="auto"/>
        <w:bottom w:val="none" w:sz="0" w:space="0" w:color="auto"/>
        <w:right w:val="none" w:sz="0" w:space="0" w:color="auto"/>
      </w:divBdr>
    </w:div>
    <w:div w:id="244539457">
      <w:bodyDiv w:val="1"/>
      <w:marLeft w:val="0"/>
      <w:marRight w:val="0"/>
      <w:marTop w:val="0"/>
      <w:marBottom w:val="0"/>
      <w:divBdr>
        <w:top w:val="none" w:sz="0" w:space="0" w:color="auto"/>
        <w:left w:val="none" w:sz="0" w:space="0" w:color="auto"/>
        <w:bottom w:val="none" w:sz="0" w:space="0" w:color="auto"/>
        <w:right w:val="none" w:sz="0" w:space="0" w:color="auto"/>
      </w:divBdr>
      <w:divsChild>
        <w:div w:id="860554251">
          <w:marLeft w:val="0"/>
          <w:marRight w:val="0"/>
          <w:marTop w:val="0"/>
          <w:marBottom w:val="150"/>
          <w:divBdr>
            <w:top w:val="none" w:sz="0" w:space="0" w:color="auto"/>
            <w:left w:val="none" w:sz="0" w:space="0" w:color="auto"/>
            <w:bottom w:val="none" w:sz="0" w:space="0" w:color="auto"/>
            <w:right w:val="none" w:sz="0" w:space="0" w:color="auto"/>
          </w:divBdr>
        </w:div>
        <w:div w:id="1013651244">
          <w:marLeft w:val="134"/>
          <w:marRight w:val="134"/>
          <w:marTop w:val="0"/>
          <w:marBottom w:val="0"/>
          <w:divBdr>
            <w:top w:val="single" w:sz="6" w:space="0" w:color="73A31F"/>
            <w:left w:val="none" w:sz="0" w:space="0" w:color="auto"/>
            <w:bottom w:val="none" w:sz="0" w:space="0" w:color="auto"/>
            <w:right w:val="none" w:sz="0" w:space="0" w:color="auto"/>
          </w:divBdr>
          <w:divsChild>
            <w:div w:id="574357762">
              <w:marLeft w:val="0"/>
              <w:marRight w:val="0"/>
              <w:marTop w:val="600"/>
              <w:marBottom w:val="600"/>
              <w:divBdr>
                <w:top w:val="none" w:sz="0" w:space="0" w:color="auto"/>
                <w:left w:val="none" w:sz="0" w:space="0" w:color="auto"/>
                <w:bottom w:val="none" w:sz="0" w:space="0" w:color="auto"/>
                <w:right w:val="none" w:sz="0" w:space="0" w:color="auto"/>
              </w:divBdr>
            </w:div>
            <w:div w:id="806551802">
              <w:marLeft w:val="0"/>
              <w:marRight w:val="0"/>
              <w:marTop w:val="0"/>
              <w:marBottom w:val="0"/>
              <w:divBdr>
                <w:top w:val="none" w:sz="0" w:space="0" w:color="auto"/>
                <w:left w:val="none" w:sz="0" w:space="0" w:color="auto"/>
                <w:bottom w:val="none" w:sz="0" w:space="0" w:color="auto"/>
                <w:right w:val="none" w:sz="0" w:space="0" w:color="auto"/>
              </w:divBdr>
              <w:divsChild>
                <w:div w:id="6642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0339">
          <w:marLeft w:val="0"/>
          <w:marRight w:val="0"/>
          <w:marTop w:val="240"/>
          <w:marBottom w:val="0"/>
          <w:divBdr>
            <w:top w:val="none" w:sz="0" w:space="0" w:color="auto"/>
            <w:left w:val="none" w:sz="0" w:space="0" w:color="auto"/>
            <w:bottom w:val="none" w:sz="0" w:space="0" w:color="auto"/>
            <w:right w:val="none" w:sz="0" w:space="0" w:color="auto"/>
          </w:divBdr>
          <w:divsChild>
            <w:div w:id="1410032590">
              <w:marLeft w:val="0"/>
              <w:marRight w:val="0"/>
              <w:marTop w:val="0"/>
              <w:marBottom w:val="0"/>
              <w:divBdr>
                <w:top w:val="none" w:sz="0" w:space="0" w:color="auto"/>
                <w:left w:val="none" w:sz="0" w:space="0" w:color="auto"/>
                <w:bottom w:val="none" w:sz="0" w:space="0" w:color="auto"/>
                <w:right w:val="none" w:sz="0" w:space="0" w:color="auto"/>
              </w:divBdr>
              <w:divsChild>
                <w:div w:id="757410090">
                  <w:marLeft w:val="0"/>
                  <w:marRight w:val="0"/>
                  <w:marTop w:val="0"/>
                  <w:marBottom w:val="0"/>
                  <w:divBdr>
                    <w:top w:val="none" w:sz="0" w:space="0" w:color="auto"/>
                    <w:left w:val="none" w:sz="0" w:space="0" w:color="auto"/>
                    <w:bottom w:val="none" w:sz="0" w:space="0" w:color="auto"/>
                    <w:right w:val="none" w:sz="0" w:space="0" w:color="auto"/>
                  </w:divBdr>
                  <w:divsChild>
                    <w:div w:id="544372898">
                      <w:marLeft w:val="0"/>
                      <w:marRight w:val="0"/>
                      <w:marTop w:val="0"/>
                      <w:marBottom w:val="0"/>
                      <w:divBdr>
                        <w:top w:val="none" w:sz="0" w:space="0" w:color="auto"/>
                        <w:left w:val="none" w:sz="0" w:space="0" w:color="auto"/>
                        <w:bottom w:val="none" w:sz="0" w:space="0" w:color="auto"/>
                        <w:right w:val="none" w:sz="0" w:space="0" w:color="auto"/>
                      </w:divBdr>
                    </w:div>
                    <w:div w:id="846408074">
                      <w:marLeft w:val="0"/>
                      <w:marRight w:val="0"/>
                      <w:marTop w:val="0"/>
                      <w:marBottom w:val="0"/>
                      <w:divBdr>
                        <w:top w:val="none" w:sz="0" w:space="0" w:color="auto"/>
                        <w:left w:val="none" w:sz="0" w:space="0" w:color="auto"/>
                        <w:bottom w:val="none" w:sz="0" w:space="0" w:color="auto"/>
                        <w:right w:val="none" w:sz="0" w:space="0" w:color="auto"/>
                      </w:divBdr>
                      <w:divsChild>
                        <w:div w:id="4841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512345">
      <w:bodyDiv w:val="1"/>
      <w:marLeft w:val="0"/>
      <w:marRight w:val="0"/>
      <w:marTop w:val="0"/>
      <w:marBottom w:val="0"/>
      <w:divBdr>
        <w:top w:val="none" w:sz="0" w:space="0" w:color="auto"/>
        <w:left w:val="none" w:sz="0" w:space="0" w:color="auto"/>
        <w:bottom w:val="none" w:sz="0" w:space="0" w:color="auto"/>
        <w:right w:val="none" w:sz="0" w:space="0" w:color="auto"/>
      </w:divBdr>
      <w:divsChild>
        <w:div w:id="1145782417">
          <w:marLeft w:val="0"/>
          <w:marRight w:val="0"/>
          <w:marTop w:val="0"/>
          <w:marBottom w:val="0"/>
          <w:divBdr>
            <w:top w:val="none" w:sz="0" w:space="0" w:color="auto"/>
            <w:left w:val="none" w:sz="0" w:space="0" w:color="auto"/>
            <w:bottom w:val="none" w:sz="0" w:space="0" w:color="auto"/>
            <w:right w:val="none" w:sz="0" w:space="0" w:color="auto"/>
          </w:divBdr>
          <w:divsChild>
            <w:div w:id="449129737">
              <w:marLeft w:val="0"/>
              <w:marRight w:val="0"/>
              <w:marTop w:val="0"/>
              <w:marBottom w:val="0"/>
              <w:divBdr>
                <w:top w:val="none" w:sz="0" w:space="0" w:color="auto"/>
                <w:left w:val="none" w:sz="0" w:space="0" w:color="auto"/>
                <w:bottom w:val="none" w:sz="0" w:space="0" w:color="auto"/>
                <w:right w:val="none" w:sz="0" w:space="0" w:color="auto"/>
              </w:divBdr>
              <w:divsChild>
                <w:div w:id="1603142840">
                  <w:marLeft w:val="0"/>
                  <w:marRight w:val="0"/>
                  <w:marTop w:val="0"/>
                  <w:marBottom w:val="0"/>
                  <w:divBdr>
                    <w:top w:val="none" w:sz="0" w:space="0" w:color="auto"/>
                    <w:left w:val="none" w:sz="0" w:space="0" w:color="auto"/>
                    <w:bottom w:val="none" w:sz="0" w:space="0" w:color="auto"/>
                    <w:right w:val="none" w:sz="0" w:space="0" w:color="auto"/>
                  </w:divBdr>
                  <w:divsChild>
                    <w:div w:id="2075885252">
                      <w:marLeft w:val="0"/>
                      <w:marRight w:val="0"/>
                      <w:marTop w:val="0"/>
                      <w:marBottom w:val="0"/>
                      <w:divBdr>
                        <w:top w:val="none" w:sz="0" w:space="0" w:color="auto"/>
                        <w:left w:val="none" w:sz="0" w:space="0" w:color="auto"/>
                        <w:bottom w:val="none" w:sz="0" w:space="0" w:color="auto"/>
                        <w:right w:val="none" w:sz="0" w:space="0" w:color="auto"/>
                      </w:divBdr>
                      <w:divsChild>
                        <w:div w:id="935403789">
                          <w:marLeft w:val="0"/>
                          <w:marRight w:val="0"/>
                          <w:marTop w:val="0"/>
                          <w:marBottom w:val="0"/>
                          <w:divBdr>
                            <w:top w:val="none" w:sz="0" w:space="0" w:color="auto"/>
                            <w:left w:val="none" w:sz="0" w:space="0" w:color="auto"/>
                            <w:bottom w:val="none" w:sz="0" w:space="0" w:color="auto"/>
                            <w:right w:val="none" w:sz="0" w:space="0" w:color="auto"/>
                          </w:divBdr>
                          <w:divsChild>
                            <w:div w:id="343752119">
                              <w:marLeft w:val="0"/>
                              <w:marRight w:val="0"/>
                              <w:marTop w:val="0"/>
                              <w:marBottom w:val="0"/>
                              <w:divBdr>
                                <w:top w:val="none" w:sz="0" w:space="0" w:color="auto"/>
                                <w:left w:val="none" w:sz="0" w:space="0" w:color="auto"/>
                                <w:bottom w:val="none" w:sz="0" w:space="0" w:color="auto"/>
                                <w:right w:val="none" w:sz="0" w:space="0" w:color="auto"/>
                              </w:divBdr>
                              <w:divsChild>
                                <w:div w:id="701517823">
                                  <w:marLeft w:val="0"/>
                                  <w:marRight w:val="0"/>
                                  <w:marTop w:val="0"/>
                                  <w:marBottom w:val="0"/>
                                  <w:divBdr>
                                    <w:top w:val="none" w:sz="0" w:space="0" w:color="auto"/>
                                    <w:left w:val="none" w:sz="0" w:space="0" w:color="auto"/>
                                    <w:bottom w:val="none" w:sz="0" w:space="0" w:color="auto"/>
                                    <w:right w:val="none" w:sz="0" w:space="0" w:color="auto"/>
                                  </w:divBdr>
                                  <w:divsChild>
                                    <w:div w:id="165291569">
                                      <w:marLeft w:val="0"/>
                                      <w:marRight w:val="0"/>
                                      <w:marTop w:val="0"/>
                                      <w:marBottom w:val="0"/>
                                      <w:divBdr>
                                        <w:top w:val="none" w:sz="0" w:space="0" w:color="auto"/>
                                        <w:left w:val="none" w:sz="0" w:space="0" w:color="auto"/>
                                        <w:bottom w:val="none" w:sz="0" w:space="0" w:color="auto"/>
                                        <w:right w:val="none" w:sz="0" w:space="0" w:color="auto"/>
                                      </w:divBdr>
                                      <w:divsChild>
                                        <w:div w:id="1431241131">
                                          <w:marLeft w:val="0"/>
                                          <w:marRight w:val="0"/>
                                          <w:marTop w:val="0"/>
                                          <w:marBottom w:val="0"/>
                                          <w:divBdr>
                                            <w:top w:val="none" w:sz="0" w:space="0" w:color="auto"/>
                                            <w:left w:val="none" w:sz="0" w:space="0" w:color="auto"/>
                                            <w:bottom w:val="none" w:sz="0" w:space="0" w:color="auto"/>
                                            <w:right w:val="none" w:sz="0" w:space="0" w:color="auto"/>
                                          </w:divBdr>
                                          <w:divsChild>
                                            <w:div w:id="122526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7340072">
      <w:bodyDiv w:val="1"/>
      <w:marLeft w:val="0"/>
      <w:marRight w:val="0"/>
      <w:marTop w:val="0"/>
      <w:marBottom w:val="0"/>
      <w:divBdr>
        <w:top w:val="none" w:sz="0" w:space="0" w:color="auto"/>
        <w:left w:val="none" w:sz="0" w:space="0" w:color="auto"/>
        <w:bottom w:val="none" w:sz="0" w:space="0" w:color="auto"/>
        <w:right w:val="none" w:sz="0" w:space="0" w:color="auto"/>
      </w:divBdr>
    </w:div>
    <w:div w:id="389575700">
      <w:bodyDiv w:val="1"/>
      <w:marLeft w:val="0"/>
      <w:marRight w:val="0"/>
      <w:marTop w:val="0"/>
      <w:marBottom w:val="0"/>
      <w:divBdr>
        <w:top w:val="none" w:sz="0" w:space="0" w:color="auto"/>
        <w:left w:val="none" w:sz="0" w:space="0" w:color="auto"/>
        <w:bottom w:val="none" w:sz="0" w:space="0" w:color="auto"/>
        <w:right w:val="none" w:sz="0" w:space="0" w:color="auto"/>
      </w:divBdr>
    </w:div>
    <w:div w:id="410396840">
      <w:bodyDiv w:val="1"/>
      <w:marLeft w:val="0"/>
      <w:marRight w:val="0"/>
      <w:marTop w:val="0"/>
      <w:marBottom w:val="0"/>
      <w:divBdr>
        <w:top w:val="none" w:sz="0" w:space="0" w:color="auto"/>
        <w:left w:val="none" w:sz="0" w:space="0" w:color="auto"/>
        <w:bottom w:val="none" w:sz="0" w:space="0" w:color="auto"/>
        <w:right w:val="none" w:sz="0" w:space="0" w:color="auto"/>
      </w:divBdr>
    </w:div>
    <w:div w:id="436607844">
      <w:bodyDiv w:val="1"/>
      <w:marLeft w:val="0"/>
      <w:marRight w:val="0"/>
      <w:marTop w:val="0"/>
      <w:marBottom w:val="0"/>
      <w:divBdr>
        <w:top w:val="none" w:sz="0" w:space="0" w:color="auto"/>
        <w:left w:val="none" w:sz="0" w:space="0" w:color="auto"/>
        <w:bottom w:val="none" w:sz="0" w:space="0" w:color="auto"/>
        <w:right w:val="none" w:sz="0" w:space="0" w:color="auto"/>
      </w:divBdr>
    </w:div>
    <w:div w:id="503980859">
      <w:bodyDiv w:val="1"/>
      <w:marLeft w:val="0"/>
      <w:marRight w:val="0"/>
      <w:marTop w:val="0"/>
      <w:marBottom w:val="0"/>
      <w:divBdr>
        <w:top w:val="none" w:sz="0" w:space="0" w:color="auto"/>
        <w:left w:val="none" w:sz="0" w:space="0" w:color="auto"/>
        <w:bottom w:val="none" w:sz="0" w:space="0" w:color="auto"/>
        <w:right w:val="none" w:sz="0" w:space="0" w:color="auto"/>
      </w:divBdr>
    </w:div>
    <w:div w:id="512570433">
      <w:bodyDiv w:val="1"/>
      <w:marLeft w:val="0"/>
      <w:marRight w:val="0"/>
      <w:marTop w:val="0"/>
      <w:marBottom w:val="0"/>
      <w:divBdr>
        <w:top w:val="none" w:sz="0" w:space="0" w:color="auto"/>
        <w:left w:val="none" w:sz="0" w:space="0" w:color="auto"/>
        <w:bottom w:val="none" w:sz="0" w:space="0" w:color="auto"/>
        <w:right w:val="none" w:sz="0" w:space="0" w:color="auto"/>
      </w:divBdr>
    </w:div>
    <w:div w:id="531115938">
      <w:bodyDiv w:val="1"/>
      <w:marLeft w:val="0"/>
      <w:marRight w:val="0"/>
      <w:marTop w:val="0"/>
      <w:marBottom w:val="0"/>
      <w:divBdr>
        <w:top w:val="none" w:sz="0" w:space="0" w:color="auto"/>
        <w:left w:val="none" w:sz="0" w:space="0" w:color="auto"/>
        <w:bottom w:val="none" w:sz="0" w:space="0" w:color="auto"/>
        <w:right w:val="none" w:sz="0" w:space="0" w:color="auto"/>
      </w:divBdr>
    </w:div>
    <w:div w:id="601692293">
      <w:bodyDiv w:val="1"/>
      <w:marLeft w:val="0"/>
      <w:marRight w:val="0"/>
      <w:marTop w:val="0"/>
      <w:marBottom w:val="0"/>
      <w:divBdr>
        <w:top w:val="none" w:sz="0" w:space="0" w:color="auto"/>
        <w:left w:val="none" w:sz="0" w:space="0" w:color="auto"/>
        <w:bottom w:val="none" w:sz="0" w:space="0" w:color="auto"/>
        <w:right w:val="none" w:sz="0" w:space="0" w:color="auto"/>
      </w:divBdr>
    </w:div>
    <w:div w:id="602690786">
      <w:bodyDiv w:val="1"/>
      <w:marLeft w:val="0"/>
      <w:marRight w:val="0"/>
      <w:marTop w:val="0"/>
      <w:marBottom w:val="0"/>
      <w:divBdr>
        <w:top w:val="none" w:sz="0" w:space="0" w:color="auto"/>
        <w:left w:val="none" w:sz="0" w:space="0" w:color="auto"/>
        <w:bottom w:val="none" w:sz="0" w:space="0" w:color="auto"/>
        <w:right w:val="none" w:sz="0" w:space="0" w:color="auto"/>
      </w:divBdr>
    </w:div>
    <w:div w:id="620303463">
      <w:bodyDiv w:val="1"/>
      <w:marLeft w:val="0"/>
      <w:marRight w:val="0"/>
      <w:marTop w:val="0"/>
      <w:marBottom w:val="0"/>
      <w:divBdr>
        <w:top w:val="none" w:sz="0" w:space="0" w:color="auto"/>
        <w:left w:val="none" w:sz="0" w:space="0" w:color="auto"/>
        <w:bottom w:val="none" w:sz="0" w:space="0" w:color="auto"/>
        <w:right w:val="none" w:sz="0" w:space="0" w:color="auto"/>
      </w:divBdr>
    </w:div>
    <w:div w:id="638877355">
      <w:bodyDiv w:val="1"/>
      <w:marLeft w:val="0"/>
      <w:marRight w:val="0"/>
      <w:marTop w:val="0"/>
      <w:marBottom w:val="0"/>
      <w:divBdr>
        <w:top w:val="none" w:sz="0" w:space="0" w:color="auto"/>
        <w:left w:val="none" w:sz="0" w:space="0" w:color="auto"/>
        <w:bottom w:val="none" w:sz="0" w:space="0" w:color="auto"/>
        <w:right w:val="none" w:sz="0" w:space="0" w:color="auto"/>
      </w:divBdr>
    </w:div>
    <w:div w:id="706880000">
      <w:bodyDiv w:val="1"/>
      <w:marLeft w:val="0"/>
      <w:marRight w:val="0"/>
      <w:marTop w:val="0"/>
      <w:marBottom w:val="0"/>
      <w:divBdr>
        <w:top w:val="none" w:sz="0" w:space="0" w:color="auto"/>
        <w:left w:val="none" w:sz="0" w:space="0" w:color="auto"/>
        <w:bottom w:val="none" w:sz="0" w:space="0" w:color="auto"/>
        <w:right w:val="none" w:sz="0" w:space="0" w:color="auto"/>
      </w:divBdr>
    </w:div>
    <w:div w:id="750127324">
      <w:bodyDiv w:val="1"/>
      <w:marLeft w:val="0"/>
      <w:marRight w:val="0"/>
      <w:marTop w:val="0"/>
      <w:marBottom w:val="0"/>
      <w:divBdr>
        <w:top w:val="none" w:sz="0" w:space="0" w:color="auto"/>
        <w:left w:val="none" w:sz="0" w:space="0" w:color="auto"/>
        <w:bottom w:val="none" w:sz="0" w:space="0" w:color="auto"/>
        <w:right w:val="none" w:sz="0" w:space="0" w:color="auto"/>
      </w:divBdr>
    </w:div>
    <w:div w:id="859516462">
      <w:bodyDiv w:val="1"/>
      <w:marLeft w:val="0"/>
      <w:marRight w:val="0"/>
      <w:marTop w:val="0"/>
      <w:marBottom w:val="0"/>
      <w:divBdr>
        <w:top w:val="none" w:sz="0" w:space="0" w:color="auto"/>
        <w:left w:val="none" w:sz="0" w:space="0" w:color="auto"/>
        <w:bottom w:val="none" w:sz="0" w:space="0" w:color="auto"/>
        <w:right w:val="none" w:sz="0" w:space="0" w:color="auto"/>
      </w:divBdr>
    </w:div>
    <w:div w:id="889343656">
      <w:bodyDiv w:val="1"/>
      <w:marLeft w:val="0"/>
      <w:marRight w:val="0"/>
      <w:marTop w:val="0"/>
      <w:marBottom w:val="0"/>
      <w:divBdr>
        <w:top w:val="none" w:sz="0" w:space="0" w:color="auto"/>
        <w:left w:val="none" w:sz="0" w:space="0" w:color="auto"/>
        <w:bottom w:val="none" w:sz="0" w:space="0" w:color="auto"/>
        <w:right w:val="none" w:sz="0" w:space="0" w:color="auto"/>
      </w:divBdr>
    </w:div>
    <w:div w:id="900210628">
      <w:bodyDiv w:val="1"/>
      <w:marLeft w:val="0"/>
      <w:marRight w:val="0"/>
      <w:marTop w:val="0"/>
      <w:marBottom w:val="0"/>
      <w:divBdr>
        <w:top w:val="none" w:sz="0" w:space="0" w:color="auto"/>
        <w:left w:val="none" w:sz="0" w:space="0" w:color="auto"/>
        <w:bottom w:val="none" w:sz="0" w:space="0" w:color="auto"/>
        <w:right w:val="none" w:sz="0" w:space="0" w:color="auto"/>
      </w:divBdr>
    </w:div>
    <w:div w:id="911157280">
      <w:bodyDiv w:val="1"/>
      <w:marLeft w:val="0"/>
      <w:marRight w:val="0"/>
      <w:marTop w:val="0"/>
      <w:marBottom w:val="0"/>
      <w:divBdr>
        <w:top w:val="none" w:sz="0" w:space="0" w:color="auto"/>
        <w:left w:val="none" w:sz="0" w:space="0" w:color="auto"/>
        <w:bottom w:val="none" w:sz="0" w:space="0" w:color="auto"/>
        <w:right w:val="none" w:sz="0" w:space="0" w:color="auto"/>
      </w:divBdr>
    </w:div>
    <w:div w:id="938609077">
      <w:bodyDiv w:val="1"/>
      <w:marLeft w:val="0"/>
      <w:marRight w:val="0"/>
      <w:marTop w:val="0"/>
      <w:marBottom w:val="0"/>
      <w:divBdr>
        <w:top w:val="none" w:sz="0" w:space="0" w:color="auto"/>
        <w:left w:val="none" w:sz="0" w:space="0" w:color="auto"/>
        <w:bottom w:val="none" w:sz="0" w:space="0" w:color="auto"/>
        <w:right w:val="none" w:sz="0" w:space="0" w:color="auto"/>
      </w:divBdr>
    </w:div>
    <w:div w:id="953823651">
      <w:bodyDiv w:val="1"/>
      <w:marLeft w:val="0"/>
      <w:marRight w:val="0"/>
      <w:marTop w:val="0"/>
      <w:marBottom w:val="0"/>
      <w:divBdr>
        <w:top w:val="none" w:sz="0" w:space="0" w:color="auto"/>
        <w:left w:val="none" w:sz="0" w:space="0" w:color="auto"/>
        <w:bottom w:val="none" w:sz="0" w:space="0" w:color="auto"/>
        <w:right w:val="none" w:sz="0" w:space="0" w:color="auto"/>
      </w:divBdr>
    </w:div>
    <w:div w:id="1071973525">
      <w:bodyDiv w:val="1"/>
      <w:marLeft w:val="0"/>
      <w:marRight w:val="0"/>
      <w:marTop w:val="0"/>
      <w:marBottom w:val="0"/>
      <w:divBdr>
        <w:top w:val="none" w:sz="0" w:space="0" w:color="auto"/>
        <w:left w:val="none" w:sz="0" w:space="0" w:color="auto"/>
        <w:bottom w:val="none" w:sz="0" w:space="0" w:color="auto"/>
        <w:right w:val="none" w:sz="0" w:space="0" w:color="auto"/>
      </w:divBdr>
    </w:div>
    <w:div w:id="1138304430">
      <w:bodyDiv w:val="1"/>
      <w:marLeft w:val="0"/>
      <w:marRight w:val="0"/>
      <w:marTop w:val="0"/>
      <w:marBottom w:val="0"/>
      <w:divBdr>
        <w:top w:val="none" w:sz="0" w:space="0" w:color="auto"/>
        <w:left w:val="none" w:sz="0" w:space="0" w:color="auto"/>
        <w:bottom w:val="none" w:sz="0" w:space="0" w:color="auto"/>
        <w:right w:val="none" w:sz="0" w:space="0" w:color="auto"/>
      </w:divBdr>
    </w:div>
    <w:div w:id="1504777466">
      <w:bodyDiv w:val="1"/>
      <w:marLeft w:val="0"/>
      <w:marRight w:val="0"/>
      <w:marTop w:val="0"/>
      <w:marBottom w:val="0"/>
      <w:divBdr>
        <w:top w:val="none" w:sz="0" w:space="0" w:color="auto"/>
        <w:left w:val="none" w:sz="0" w:space="0" w:color="auto"/>
        <w:bottom w:val="none" w:sz="0" w:space="0" w:color="auto"/>
        <w:right w:val="none" w:sz="0" w:space="0" w:color="auto"/>
      </w:divBdr>
    </w:div>
    <w:div w:id="1515026016">
      <w:bodyDiv w:val="1"/>
      <w:marLeft w:val="0"/>
      <w:marRight w:val="0"/>
      <w:marTop w:val="0"/>
      <w:marBottom w:val="0"/>
      <w:divBdr>
        <w:top w:val="none" w:sz="0" w:space="0" w:color="auto"/>
        <w:left w:val="none" w:sz="0" w:space="0" w:color="auto"/>
        <w:bottom w:val="none" w:sz="0" w:space="0" w:color="auto"/>
        <w:right w:val="none" w:sz="0" w:space="0" w:color="auto"/>
      </w:divBdr>
    </w:div>
    <w:div w:id="1576549810">
      <w:bodyDiv w:val="1"/>
      <w:marLeft w:val="0"/>
      <w:marRight w:val="0"/>
      <w:marTop w:val="0"/>
      <w:marBottom w:val="0"/>
      <w:divBdr>
        <w:top w:val="none" w:sz="0" w:space="0" w:color="auto"/>
        <w:left w:val="none" w:sz="0" w:space="0" w:color="auto"/>
        <w:bottom w:val="none" w:sz="0" w:space="0" w:color="auto"/>
        <w:right w:val="none" w:sz="0" w:space="0" w:color="auto"/>
      </w:divBdr>
    </w:div>
    <w:div w:id="1675763165">
      <w:bodyDiv w:val="1"/>
      <w:marLeft w:val="0"/>
      <w:marRight w:val="0"/>
      <w:marTop w:val="0"/>
      <w:marBottom w:val="0"/>
      <w:divBdr>
        <w:top w:val="none" w:sz="0" w:space="0" w:color="auto"/>
        <w:left w:val="none" w:sz="0" w:space="0" w:color="auto"/>
        <w:bottom w:val="none" w:sz="0" w:space="0" w:color="auto"/>
        <w:right w:val="none" w:sz="0" w:space="0" w:color="auto"/>
      </w:divBdr>
    </w:div>
    <w:div w:id="1678993210">
      <w:bodyDiv w:val="1"/>
      <w:marLeft w:val="0"/>
      <w:marRight w:val="0"/>
      <w:marTop w:val="0"/>
      <w:marBottom w:val="0"/>
      <w:divBdr>
        <w:top w:val="none" w:sz="0" w:space="0" w:color="auto"/>
        <w:left w:val="none" w:sz="0" w:space="0" w:color="auto"/>
        <w:bottom w:val="none" w:sz="0" w:space="0" w:color="auto"/>
        <w:right w:val="none" w:sz="0" w:space="0" w:color="auto"/>
      </w:divBdr>
    </w:div>
    <w:div w:id="1681663296">
      <w:bodyDiv w:val="1"/>
      <w:marLeft w:val="0"/>
      <w:marRight w:val="0"/>
      <w:marTop w:val="0"/>
      <w:marBottom w:val="0"/>
      <w:divBdr>
        <w:top w:val="none" w:sz="0" w:space="0" w:color="auto"/>
        <w:left w:val="none" w:sz="0" w:space="0" w:color="auto"/>
        <w:bottom w:val="none" w:sz="0" w:space="0" w:color="auto"/>
        <w:right w:val="none" w:sz="0" w:space="0" w:color="auto"/>
      </w:divBdr>
    </w:div>
    <w:div w:id="1744259367">
      <w:bodyDiv w:val="1"/>
      <w:marLeft w:val="0"/>
      <w:marRight w:val="0"/>
      <w:marTop w:val="0"/>
      <w:marBottom w:val="0"/>
      <w:divBdr>
        <w:top w:val="none" w:sz="0" w:space="0" w:color="auto"/>
        <w:left w:val="none" w:sz="0" w:space="0" w:color="auto"/>
        <w:bottom w:val="none" w:sz="0" w:space="0" w:color="auto"/>
        <w:right w:val="none" w:sz="0" w:space="0" w:color="auto"/>
      </w:divBdr>
    </w:div>
    <w:div w:id="1745027682">
      <w:bodyDiv w:val="1"/>
      <w:marLeft w:val="0"/>
      <w:marRight w:val="0"/>
      <w:marTop w:val="0"/>
      <w:marBottom w:val="0"/>
      <w:divBdr>
        <w:top w:val="none" w:sz="0" w:space="0" w:color="auto"/>
        <w:left w:val="none" w:sz="0" w:space="0" w:color="auto"/>
        <w:bottom w:val="none" w:sz="0" w:space="0" w:color="auto"/>
        <w:right w:val="none" w:sz="0" w:space="0" w:color="auto"/>
      </w:divBdr>
    </w:div>
    <w:div w:id="1769152363">
      <w:bodyDiv w:val="1"/>
      <w:marLeft w:val="0"/>
      <w:marRight w:val="0"/>
      <w:marTop w:val="0"/>
      <w:marBottom w:val="0"/>
      <w:divBdr>
        <w:top w:val="none" w:sz="0" w:space="0" w:color="auto"/>
        <w:left w:val="none" w:sz="0" w:space="0" w:color="auto"/>
        <w:bottom w:val="none" w:sz="0" w:space="0" w:color="auto"/>
        <w:right w:val="none" w:sz="0" w:space="0" w:color="auto"/>
      </w:divBdr>
    </w:div>
    <w:div w:id="1840076471">
      <w:bodyDiv w:val="1"/>
      <w:marLeft w:val="0"/>
      <w:marRight w:val="0"/>
      <w:marTop w:val="0"/>
      <w:marBottom w:val="0"/>
      <w:divBdr>
        <w:top w:val="none" w:sz="0" w:space="0" w:color="auto"/>
        <w:left w:val="none" w:sz="0" w:space="0" w:color="auto"/>
        <w:bottom w:val="none" w:sz="0" w:space="0" w:color="auto"/>
        <w:right w:val="none" w:sz="0" w:space="0" w:color="auto"/>
      </w:divBdr>
    </w:div>
    <w:div w:id="1873377334">
      <w:bodyDiv w:val="1"/>
      <w:marLeft w:val="0"/>
      <w:marRight w:val="0"/>
      <w:marTop w:val="0"/>
      <w:marBottom w:val="0"/>
      <w:divBdr>
        <w:top w:val="none" w:sz="0" w:space="0" w:color="auto"/>
        <w:left w:val="none" w:sz="0" w:space="0" w:color="auto"/>
        <w:bottom w:val="none" w:sz="0" w:space="0" w:color="auto"/>
        <w:right w:val="none" w:sz="0" w:space="0" w:color="auto"/>
      </w:divBdr>
    </w:div>
    <w:div w:id="1958639220">
      <w:bodyDiv w:val="1"/>
      <w:marLeft w:val="0"/>
      <w:marRight w:val="0"/>
      <w:marTop w:val="0"/>
      <w:marBottom w:val="0"/>
      <w:divBdr>
        <w:top w:val="none" w:sz="0" w:space="0" w:color="auto"/>
        <w:left w:val="none" w:sz="0" w:space="0" w:color="auto"/>
        <w:bottom w:val="none" w:sz="0" w:space="0" w:color="auto"/>
        <w:right w:val="none" w:sz="0" w:space="0" w:color="auto"/>
      </w:divBdr>
    </w:div>
    <w:div w:id="1959296618">
      <w:bodyDiv w:val="1"/>
      <w:marLeft w:val="0"/>
      <w:marRight w:val="0"/>
      <w:marTop w:val="0"/>
      <w:marBottom w:val="0"/>
      <w:divBdr>
        <w:top w:val="none" w:sz="0" w:space="0" w:color="auto"/>
        <w:left w:val="none" w:sz="0" w:space="0" w:color="auto"/>
        <w:bottom w:val="none" w:sz="0" w:space="0" w:color="auto"/>
        <w:right w:val="none" w:sz="0" w:space="0" w:color="auto"/>
      </w:divBdr>
    </w:div>
    <w:div w:id="1968049821">
      <w:bodyDiv w:val="1"/>
      <w:marLeft w:val="0"/>
      <w:marRight w:val="0"/>
      <w:marTop w:val="0"/>
      <w:marBottom w:val="0"/>
      <w:divBdr>
        <w:top w:val="none" w:sz="0" w:space="0" w:color="auto"/>
        <w:left w:val="none" w:sz="0" w:space="0" w:color="auto"/>
        <w:bottom w:val="none" w:sz="0" w:space="0" w:color="auto"/>
        <w:right w:val="none" w:sz="0" w:space="0" w:color="auto"/>
      </w:divBdr>
    </w:div>
    <w:div w:id="2011249853">
      <w:bodyDiv w:val="1"/>
      <w:marLeft w:val="0"/>
      <w:marRight w:val="0"/>
      <w:marTop w:val="0"/>
      <w:marBottom w:val="0"/>
      <w:divBdr>
        <w:top w:val="none" w:sz="0" w:space="0" w:color="auto"/>
        <w:left w:val="none" w:sz="0" w:space="0" w:color="auto"/>
        <w:bottom w:val="none" w:sz="0" w:space="0" w:color="auto"/>
        <w:right w:val="none" w:sz="0" w:space="0" w:color="auto"/>
      </w:divBdr>
    </w:div>
    <w:div w:id="2067416268">
      <w:bodyDiv w:val="1"/>
      <w:marLeft w:val="0"/>
      <w:marRight w:val="0"/>
      <w:marTop w:val="0"/>
      <w:marBottom w:val="0"/>
      <w:divBdr>
        <w:top w:val="none" w:sz="0" w:space="0" w:color="auto"/>
        <w:left w:val="none" w:sz="0" w:space="0" w:color="auto"/>
        <w:bottom w:val="none" w:sz="0" w:space="0" w:color="auto"/>
        <w:right w:val="none" w:sz="0" w:space="0" w:color="auto"/>
      </w:divBdr>
    </w:div>
    <w:div w:id="2118325552">
      <w:bodyDiv w:val="1"/>
      <w:marLeft w:val="0"/>
      <w:marRight w:val="0"/>
      <w:marTop w:val="0"/>
      <w:marBottom w:val="0"/>
      <w:divBdr>
        <w:top w:val="none" w:sz="0" w:space="0" w:color="auto"/>
        <w:left w:val="none" w:sz="0" w:space="0" w:color="auto"/>
        <w:bottom w:val="none" w:sz="0" w:space="0" w:color="auto"/>
        <w:right w:val="none" w:sz="0" w:space="0" w:color="auto"/>
      </w:divBdr>
    </w:div>
    <w:div w:id="21410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2358</Words>
  <Characters>13443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Beaumont Groups</cp:lastModifiedBy>
  <cp:revision>7</cp:revision>
  <cp:lastPrinted>2018-06-07T12:55:00Z</cp:lastPrinted>
  <dcterms:created xsi:type="dcterms:W3CDTF">2021-10-06T11:09:00Z</dcterms:created>
  <dcterms:modified xsi:type="dcterms:W3CDTF">2026-09-10T09:57:00Z</dcterms:modified>
</cp:coreProperties>
</file>