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77040" w14:textId="77777777" w:rsidR="00E51263" w:rsidRDefault="00B14F36" w:rsidP="00BD1F36">
      <w:pPr>
        <w:spacing w:line="360" w:lineRule="auto"/>
        <w:rPr>
          <w:rFonts w:ascii="Arial" w:hAnsi="Arial" w:cs="Arial"/>
          <w:sz w:val="28"/>
          <w:szCs w:val="28"/>
        </w:rPr>
      </w:pPr>
      <w:r>
        <w:rPr>
          <w:rFonts w:ascii="Arial" w:hAnsi="Arial" w:cs="Arial"/>
          <w:noProof/>
          <w:sz w:val="28"/>
          <w:szCs w:val="28"/>
        </w:rPr>
        <w:drawing>
          <wp:anchor distT="0" distB="0" distL="114300" distR="114300" simplePos="0" relativeHeight="251657728" behindDoc="1" locked="0" layoutInCell="1" allowOverlap="1" wp14:anchorId="15F39A64" wp14:editId="3D76ABFF">
            <wp:simplePos x="0" y="0"/>
            <wp:positionH relativeFrom="column">
              <wp:posOffset>2883535</wp:posOffset>
            </wp:positionH>
            <wp:positionV relativeFrom="paragraph">
              <wp:posOffset>-153670</wp:posOffset>
            </wp:positionV>
            <wp:extent cx="983615" cy="1097280"/>
            <wp:effectExtent l="0" t="0" r="0" b="0"/>
            <wp:wrapTight wrapText="bothSides">
              <wp:wrapPolygon edited="0">
                <wp:start x="0" y="0"/>
                <wp:lineTo x="0" y="21375"/>
                <wp:lineTo x="21335" y="21375"/>
                <wp:lineTo x="21335" y="0"/>
                <wp:lineTo x="0" y="0"/>
              </wp:wrapPolygon>
            </wp:wrapTight>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983615" cy="1097280"/>
                    </a:xfrm>
                    <a:prstGeom prst="rect">
                      <a:avLst/>
                    </a:prstGeom>
                    <a:noFill/>
                  </pic:spPr>
                </pic:pic>
              </a:graphicData>
            </a:graphic>
            <wp14:sizeRelH relativeFrom="margin">
              <wp14:pctWidth>0</wp14:pctWidth>
            </wp14:sizeRelH>
            <wp14:sizeRelV relativeFrom="margin">
              <wp14:pctHeight>0</wp14:pctHeight>
            </wp14:sizeRelV>
          </wp:anchor>
        </w:drawing>
      </w:r>
    </w:p>
    <w:p w14:paraId="243A1720" w14:textId="77777777" w:rsidR="00205142" w:rsidRDefault="00205142" w:rsidP="00BD1F36">
      <w:pPr>
        <w:spacing w:line="360" w:lineRule="auto"/>
        <w:rPr>
          <w:rFonts w:ascii="Arial" w:hAnsi="Arial" w:cs="Arial"/>
          <w:sz w:val="28"/>
          <w:szCs w:val="28"/>
        </w:rPr>
      </w:pPr>
    </w:p>
    <w:p w14:paraId="6395F23A" w14:textId="77777777" w:rsidR="00205142" w:rsidRDefault="00205142" w:rsidP="00BD1F36">
      <w:pPr>
        <w:spacing w:line="360" w:lineRule="auto"/>
        <w:rPr>
          <w:rFonts w:ascii="Arial" w:hAnsi="Arial" w:cs="Arial"/>
          <w:sz w:val="28"/>
          <w:szCs w:val="28"/>
        </w:rPr>
      </w:pPr>
    </w:p>
    <w:p w14:paraId="0A7A7F7A" w14:textId="77777777" w:rsidR="00F713B5" w:rsidRDefault="00F713B5" w:rsidP="00BD1F36">
      <w:pPr>
        <w:spacing w:line="360" w:lineRule="auto"/>
        <w:rPr>
          <w:rFonts w:ascii="Arial" w:hAnsi="Arial" w:cs="Arial"/>
          <w:sz w:val="28"/>
          <w:szCs w:val="28"/>
        </w:rPr>
      </w:pPr>
    </w:p>
    <w:p w14:paraId="18792E16" w14:textId="77777777" w:rsidR="00F713B5" w:rsidRPr="00E66119" w:rsidRDefault="00205142" w:rsidP="00E66119">
      <w:pPr>
        <w:spacing w:line="360" w:lineRule="auto"/>
        <w:jc w:val="center"/>
        <w:rPr>
          <w:rFonts w:ascii="Arial" w:hAnsi="Arial" w:cs="Arial"/>
          <w:b/>
          <w:bCs/>
          <w:sz w:val="28"/>
          <w:szCs w:val="28"/>
        </w:rPr>
      </w:pPr>
      <w:r w:rsidRPr="00E66119">
        <w:rPr>
          <w:rFonts w:ascii="Comic Sans MS" w:hAnsi="Comic Sans MS" w:cs="Arial"/>
          <w:b/>
          <w:bCs/>
          <w:color w:val="7030A0"/>
          <w:sz w:val="28"/>
          <w:szCs w:val="28"/>
        </w:rPr>
        <w:t>Beaumont Community Preschool &amp; Childcare Groups</w:t>
      </w:r>
    </w:p>
    <w:p w14:paraId="4EFAB8BE" w14:textId="1BB4B1F7" w:rsidR="00FA1F44" w:rsidRDefault="000925BB" w:rsidP="004A77DE">
      <w:pPr>
        <w:spacing w:line="360" w:lineRule="auto"/>
        <w:rPr>
          <w:rFonts w:ascii="Arial" w:hAnsi="Arial" w:cs="Arial"/>
          <w:b/>
          <w:sz w:val="28"/>
          <w:szCs w:val="28"/>
        </w:rPr>
      </w:pPr>
      <w:r w:rsidRPr="00BD1F36">
        <w:rPr>
          <w:rFonts w:ascii="Arial" w:hAnsi="Arial" w:cs="Arial"/>
          <w:b/>
          <w:sz w:val="28"/>
          <w:szCs w:val="28"/>
        </w:rPr>
        <w:t>Administering medicines</w:t>
      </w:r>
      <w:r w:rsidR="004A77DE">
        <w:rPr>
          <w:rFonts w:ascii="Arial" w:hAnsi="Arial" w:cs="Arial"/>
          <w:b/>
          <w:sz w:val="28"/>
          <w:szCs w:val="28"/>
        </w:rPr>
        <w:t xml:space="preserve"> &amp; </w:t>
      </w:r>
      <w:r w:rsidR="00FA1F44" w:rsidRPr="00AD415B">
        <w:rPr>
          <w:rFonts w:ascii="Arial" w:hAnsi="Arial" w:cs="Arial"/>
          <w:b/>
          <w:sz w:val="28"/>
          <w:szCs w:val="28"/>
        </w:rPr>
        <w:t>Managing c</w:t>
      </w:r>
      <w:r w:rsidR="00FA1F44">
        <w:rPr>
          <w:rFonts w:ascii="Arial" w:hAnsi="Arial" w:cs="Arial"/>
          <w:b/>
          <w:sz w:val="28"/>
          <w:szCs w:val="28"/>
        </w:rPr>
        <w:t xml:space="preserve">hildren </w:t>
      </w:r>
      <w:r w:rsidR="00FA1F44" w:rsidRPr="00AD415B">
        <w:rPr>
          <w:rFonts w:ascii="Arial" w:hAnsi="Arial" w:cs="Arial"/>
          <w:b/>
          <w:sz w:val="28"/>
          <w:szCs w:val="28"/>
        </w:rPr>
        <w:t>who are sick</w:t>
      </w:r>
      <w:r w:rsidR="00FA1F44">
        <w:rPr>
          <w:rFonts w:ascii="Arial" w:hAnsi="Arial" w:cs="Arial"/>
          <w:b/>
          <w:sz w:val="28"/>
          <w:szCs w:val="28"/>
        </w:rPr>
        <w:t>,</w:t>
      </w:r>
      <w:r w:rsidR="00FA1F44" w:rsidRPr="00AD415B">
        <w:rPr>
          <w:rFonts w:ascii="Arial" w:hAnsi="Arial" w:cs="Arial"/>
          <w:b/>
          <w:sz w:val="28"/>
          <w:szCs w:val="28"/>
        </w:rPr>
        <w:t xml:space="preserve"> infectious</w:t>
      </w:r>
      <w:r w:rsidR="00FA1F44">
        <w:rPr>
          <w:rFonts w:ascii="Arial" w:hAnsi="Arial" w:cs="Arial"/>
          <w:b/>
          <w:sz w:val="28"/>
          <w:szCs w:val="28"/>
        </w:rPr>
        <w:t>, or with allergies</w:t>
      </w:r>
    </w:p>
    <w:p w14:paraId="038E1F07" w14:textId="77777777" w:rsidR="00FA1F44" w:rsidRPr="00606C9B" w:rsidRDefault="00FA1F44" w:rsidP="00FA1F44">
      <w:pPr>
        <w:spacing w:line="276" w:lineRule="auto"/>
        <w:rPr>
          <w:rFonts w:ascii="Arial" w:hAnsi="Arial" w:cs="Arial"/>
          <w:sz w:val="22"/>
          <w:szCs w:val="22"/>
        </w:rPr>
      </w:pPr>
      <w:r w:rsidRPr="00606C9B">
        <w:rPr>
          <w:rFonts w:ascii="Arial" w:hAnsi="Arial" w:cs="Arial"/>
          <w:sz w:val="22"/>
          <w:szCs w:val="22"/>
        </w:rPr>
        <w:t>(</w:t>
      </w:r>
      <w:r>
        <w:rPr>
          <w:rFonts w:ascii="Arial" w:hAnsi="Arial" w:cs="Arial"/>
          <w:sz w:val="22"/>
          <w:szCs w:val="22"/>
        </w:rPr>
        <w:t>I</w:t>
      </w:r>
      <w:r w:rsidRPr="00606C9B">
        <w:rPr>
          <w:rFonts w:ascii="Arial" w:hAnsi="Arial" w:cs="Arial"/>
          <w:sz w:val="22"/>
          <w:szCs w:val="22"/>
        </w:rPr>
        <w:t>ncluding reporting notifiable diseases)</w:t>
      </w:r>
    </w:p>
    <w:p w14:paraId="7E490663" w14:textId="77777777" w:rsidR="00796CBF" w:rsidRPr="007F07BF" w:rsidRDefault="00796CBF" w:rsidP="00BD1F36">
      <w:pPr>
        <w:spacing w:line="360" w:lineRule="auto"/>
        <w:rPr>
          <w:rFonts w:ascii="Arial" w:hAnsi="Arial" w:cs="Arial"/>
          <w:sz w:val="22"/>
          <w:szCs w:val="22"/>
        </w:rPr>
      </w:pPr>
    </w:p>
    <w:p w14:paraId="528702AB" w14:textId="77777777" w:rsidR="00796CBF" w:rsidRPr="00F713B5" w:rsidRDefault="00796CBF" w:rsidP="00BD1F36">
      <w:pPr>
        <w:spacing w:line="360" w:lineRule="auto"/>
        <w:rPr>
          <w:rFonts w:ascii="Arial" w:hAnsi="Arial" w:cs="Arial"/>
          <w:b/>
          <w:i/>
          <w:sz w:val="22"/>
          <w:szCs w:val="22"/>
        </w:rPr>
      </w:pPr>
      <w:r w:rsidRPr="00F713B5">
        <w:rPr>
          <w:rFonts w:ascii="Arial" w:hAnsi="Arial" w:cs="Arial"/>
          <w:b/>
          <w:i/>
          <w:sz w:val="22"/>
          <w:szCs w:val="22"/>
        </w:rPr>
        <w:t>Policy statement</w:t>
      </w:r>
    </w:p>
    <w:p w14:paraId="207E39F5" w14:textId="44FB0937" w:rsidR="00DC72E1" w:rsidRPr="0017698A" w:rsidRDefault="00AA6589" w:rsidP="00DC72E1">
      <w:pPr>
        <w:spacing w:line="360" w:lineRule="auto"/>
        <w:rPr>
          <w:rFonts w:ascii="Arial" w:hAnsi="Arial" w:cs="Arial"/>
          <w:sz w:val="22"/>
          <w:szCs w:val="22"/>
        </w:rPr>
      </w:pPr>
      <w:r w:rsidRPr="006F2E59">
        <w:rPr>
          <w:rFonts w:ascii="Arial" w:hAnsi="Arial" w:cs="Arial"/>
          <w:sz w:val="22"/>
          <w:szCs w:val="22"/>
        </w:rPr>
        <w:t>While it is not</w:t>
      </w:r>
      <w:r w:rsidR="00205142" w:rsidRPr="00205142">
        <w:rPr>
          <w:rFonts w:ascii="Arial" w:hAnsi="Arial" w:cs="Arial"/>
          <w:sz w:val="22"/>
          <w:szCs w:val="22"/>
        </w:rPr>
        <w:t xml:space="preserve"> </w:t>
      </w:r>
      <w:r w:rsidR="00205142">
        <w:rPr>
          <w:rFonts w:ascii="Arial" w:hAnsi="Arial" w:cs="Arial"/>
          <w:sz w:val="22"/>
          <w:szCs w:val="22"/>
        </w:rPr>
        <w:t xml:space="preserve">Beaumont Community Preschool and Childcare Groups </w:t>
      </w:r>
      <w:r w:rsidRPr="006F2E59">
        <w:rPr>
          <w:rFonts w:ascii="Arial" w:hAnsi="Arial" w:cs="Arial"/>
          <w:sz w:val="22"/>
          <w:szCs w:val="22"/>
        </w:rPr>
        <w:t>policy to care for sick children, who should be at home until they are well enough to return to the setting, we will agree to administer</w:t>
      </w:r>
      <w:r w:rsidR="006F3BA3">
        <w:rPr>
          <w:rFonts w:ascii="Arial" w:hAnsi="Arial" w:cs="Arial"/>
          <w:sz w:val="22"/>
          <w:szCs w:val="22"/>
        </w:rPr>
        <w:t xml:space="preserve"> prescribed</w:t>
      </w:r>
      <w:r w:rsidRPr="006F2E59">
        <w:rPr>
          <w:rFonts w:ascii="Arial" w:hAnsi="Arial" w:cs="Arial"/>
          <w:sz w:val="22"/>
          <w:szCs w:val="22"/>
        </w:rPr>
        <w:t xml:space="preserve"> medication as part of maintaining their health and well-being or when they are recovering from an </w:t>
      </w:r>
      <w:r w:rsidR="00564A2B">
        <w:rPr>
          <w:rFonts w:ascii="Arial" w:hAnsi="Arial" w:cs="Arial"/>
          <w:sz w:val="22"/>
          <w:szCs w:val="22"/>
        </w:rPr>
        <w:t>illness.</w:t>
      </w:r>
      <w:r w:rsidR="00DC72E1" w:rsidRPr="00DC72E1">
        <w:rPr>
          <w:rFonts w:ascii="Arial" w:hAnsi="Arial" w:cs="Arial"/>
          <w:sz w:val="22"/>
          <w:szCs w:val="22"/>
        </w:rPr>
        <w:t xml:space="preserve"> </w:t>
      </w:r>
      <w:r w:rsidR="00DC72E1">
        <w:rPr>
          <w:rFonts w:ascii="Arial" w:hAnsi="Arial" w:cs="Arial"/>
          <w:sz w:val="22"/>
          <w:szCs w:val="22"/>
        </w:rPr>
        <w:t>We ensure that where medicines are necessary to maintain health of the child, they are given correctly and in accordance with legal requirements</w:t>
      </w:r>
      <w:r w:rsidR="00DC72E1" w:rsidRPr="0017698A">
        <w:rPr>
          <w:rFonts w:ascii="Arial" w:hAnsi="Arial" w:cs="Arial"/>
          <w:sz w:val="22"/>
          <w:szCs w:val="22"/>
        </w:rPr>
        <w:t>. We notify our insurance provider of all required conditions, as laid out in our insurance policy.</w:t>
      </w:r>
    </w:p>
    <w:p w14:paraId="6D9D5F5D" w14:textId="33FCC299" w:rsidR="000C005F" w:rsidRPr="0017698A" w:rsidRDefault="000C005F" w:rsidP="00DC72E1">
      <w:pPr>
        <w:spacing w:line="360" w:lineRule="auto"/>
        <w:rPr>
          <w:rFonts w:ascii="Arial" w:hAnsi="Arial" w:cs="Arial"/>
          <w:sz w:val="22"/>
          <w:szCs w:val="22"/>
        </w:rPr>
      </w:pPr>
    </w:p>
    <w:p w14:paraId="0DD30E47" w14:textId="77777777" w:rsidR="00DC72E1" w:rsidRPr="006F2E59" w:rsidRDefault="00FA1F44" w:rsidP="00DC72E1">
      <w:pPr>
        <w:spacing w:line="360" w:lineRule="auto"/>
        <w:rPr>
          <w:rFonts w:ascii="Arial" w:hAnsi="Arial" w:cs="Arial"/>
          <w:sz w:val="22"/>
          <w:szCs w:val="22"/>
        </w:rPr>
      </w:pPr>
      <w:r>
        <w:rPr>
          <w:rFonts w:ascii="Arial" w:hAnsi="Arial" w:cs="Arial"/>
          <w:sz w:val="22"/>
          <w:szCs w:val="22"/>
        </w:rPr>
        <w:t>Beaumont Community Preschool &amp; Childcare Groups</w:t>
      </w:r>
      <w:r w:rsidRPr="00EE40CC">
        <w:rPr>
          <w:rFonts w:ascii="Arial" w:hAnsi="Arial" w:cs="Arial"/>
          <w:sz w:val="22"/>
          <w:szCs w:val="22"/>
        </w:rPr>
        <w:t xml:space="preserve"> provide care for healthy children through preventing cross infection of viruses and bacterial infections and</w:t>
      </w:r>
      <w:r>
        <w:rPr>
          <w:rFonts w:ascii="Arial" w:hAnsi="Arial" w:cs="Arial"/>
          <w:sz w:val="22"/>
          <w:szCs w:val="22"/>
        </w:rPr>
        <w:t xml:space="preserve"> promote</w:t>
      </w:r>
      <w:r w:rsidRPr="00610AFA">
        <w:rPr>
          <w:rFonts w:ascii="Arial" w:hAnsi="Arial" w:cs="Arial"/>
          <w:sz w:val="22"/>
          <w:szCs w:val="22"/>
        </w:rPr>
        <w:t xml:space="preserve"> health through identifying allergies and preventing contact with the allergenic substance</w:t>
      </w:r>
      <w:r>
        <w:rPr>
          <w:rFonts w:ascii="Arial" w:hAnsi="Arial" w:cs="Arial"/>
          <w:sz w:val="22"/>
          <w:szCs w:val="22"/>
        </w:rPr>
        <w:t>.</w:t>
      </w:r>
      <w:r w:rsidR="00DC72E1" w:rsidRPr="00DC72E1">
        <w:rPr>
          <w:rFonts w:ascii="Arial" w:hAnsi="Arial" w:cs="Arial"/>
          <w:color w:val="FF0000"/>
          <w:sz w:val="22"/>
          <w:szCs w:val="22"/>
        </w:rPr>
        <w:t xml:space="preserve"> </w:t>
      </w:r>
    </w:p>
    <w:p w14:paraId="3D6AB577" w14:textId="2F9A0C8D" w:rsidR="00455435" w:rsidRDefault="00455435" w:rsidP="00FA1F44">
      <w:pPr>
        <w:spacing w:line="276" w:lineRule="auto"/>
        <w:rPr>
          <w:rFonts w:ascii="Arial" w:hAnsi="Arial" w:cs="Arial"/>
          <w:b/>
          <w:sz w:val="22"/>
          <w:szCs w:val="22"/>
        </w:rPr>
      </w:pPr>
    </w:p>
    <w:p w14:paraId="15C08273" w14:textId="77777777" w:rsidR="00E45845" w:rsidRPr="00227BF4" w:rsidRDefault="00E45845" w:rsidP="00E45845">
      <w:pPr>
        <w:spacing w:before="120" w:after="120" w:line="360" w:lineRule="auto"/>
        <w:jc w:val="both"/>
        <w:rPr>
          <w:rFonts w:ascii="Arial" w:hAnsi="Arial" w:cs="Arial"/>
          <w:b/>
          <w:sz w:val="22"/>
          <w:szCs w:val="22"/>
          <w:u w:val="single"/>
        </w:rPr>
      </w:pPr>
      <w:r w:rsidRPr="00227BF4">
        <w:rPr>
          <w:rFonts w:ascii="Arial" w:hAnsi="Arial" w:cs="Arial"/>
          <w:b/>
          <w:bCs/>
          <w:sz w:val="22"/>
          <w:szCs w:val="22"/>
          <w:u w:val="single"/>
        </w:rPr>
        <w:t>Consent for administering medication</w:t>
      </w:r>
    </w:p>
    <w:p w14:paraId="6AA5692A" w14:textId="6E5C01D2" w:rsidR="00AD4C44" w:rsidRDefault="00AD4C44" w:rsidP="00AD4C44">
      <w:pPr>
        <w:numPr>
          <w:ilvl w:val="0"/>
          <w:numId w:val="28"/>
        </w:numPr>
        <w:spacing w:before="120" w:after="120" w:line="360" w:lineRule="auto"/>
        <w:jc w:val="both"/>
        <w:rPr>
          <w:rFonts w:ascii="Arial" w:hAnsi="Arial" w:cs="Arial"/>
          <w:sz w:val="22"/>
          <w:szCs w:val="22"/>
        </w:rPr>
      </w:pPr>
      <w:r>
        <w:rPr>
          <w:rFonts w:ascii="Arial" w:hAnsi="Arial" w:cs="Arial"/>
          <w:sz w:val="22"/>
          <w:szCs w:val="22"/>
        </w:rPr>
        <w:t>Only a person with parental responsibility (PR), or a foster carer may give consent. A childminder, grandparent, parent’s partner who does not have PR, cannot give consent</w:t>
      </w:r>
      <w:r w:rsidR="00734196">
        <w:rPr>
          <w:rFonts w:ascii="Arial" w:hAnsi="Arial" w:cs="Arial"/>
          <w:sz w:val="22"/>
          <w:szCs w:val="22"/>
        </w:rPr>
        <w:t>, unless under exceptional circumstances that have been discussed/arranged with the management.</w:t>
      </w:r>
    </w:p>
    <w:p w14:paraId="556E031F" w14:textId="26BFDA64" w:rsidR="00A66B86" w:rsidRPr="00A66B86" w:rsidRDefault="00A66B86" w:rsidP="00A66B86">
      <w:pPr>
        <w:pStyle w:val="ListParagraph"/>
        <w:numPr>
          <w:ilvl w:val="0"/>
          <w:numId w:val="28"/>
        </w:numPr>
        <w:spacing w:before="120" w:after="120" w:line="360" w:lineRule="auto"/>
        <w:jc w:val="both"/>
        <w:rPr>
          <w:rFonts w:ascii="Arial" w:hAnsi="Arial" w:cs="Arial"/>
          <w:sz w:val="22"/>
          <w:szCs w:val="22"/>
        </w:rPr>
      </w:pPr>
      <w:r w:rsidRPr="00A66B86">
        <w:rPr>
          <w:rFonts w:ascii="Arial" w:hAnsi="Arial" w:cs="Arial"/>
          <w:sz w:val="22"/>
          <w:szCs w:val="22"/>
        </w:rPr>
        <w:t>Administering medicines during the child’s session will only be done if absolutely necessary.</w:t>
      </w:r>
    </w:p>
    <w:p w14:paraId="2745B4E4" w14:textId="7A60E301" w:rsidR="000A10D5" w:rsidRDefault="000A10D5" w:rsidP="000A10D5">
      <w:pPr>
        <w:numPr>
          <w:ilvl w:val="0"/>
          <w:numId w:val="28"/>
        </w:numPr>
        <w:spacing w:before="120" w:after="120" w:line="360" w:lineRule="auto"/>
        <w:jc w:val="both"/>
        <w:rPr>
          <w:rFonts w:ascii="Arial" w:hAnsi="Arial" w:cs="Arial"/>
          <w:sz w:val="22"/>
          <w:szCs w:val="22"/>
        </w:rPr>
      </w:pPr>
      <w:r>
        <w:rPr>
          <w:rFonts w:ascii="Arial" w:hAnsi="Arial" w:cs="Arial"/>
          <w:sz w:val="22"/>
          <w:szCs w:val="22"/>
        </w:rPr>
        <w:t xml:space="preserve">When bringing in medicine, the parent informs their key person/back up key person, or room leader if the key person is not available. The setting management should be also be informed. </w:t>
      </w:r>
    </w:p>
    <w:p w14:paraId="3A462CB6" w14:textId="77777777" w:rsidR="00CC11E4" w:rsidRDefault="00CC11E4" w:rsidP="00CC11E4">
      <w:pPr>
        <w:numPr>
          <w:ilvl w:val="0"/>
          <w:numId w:val="28"/>
        </w:numPr>
        <w:spacing w:before="120" w:after="120" w:line="360" w:lineRule="auto"/>
        <w:jc w:val="both"/>
        <w:rPr>
          <w:rFonts w:ascii="Arial" w:hAnsi="Arial" w:cs="Arial"/>
          <w:sz w:val="22"/>
          <w:szCs w:val="22"/>
        </w:rPr>
      </w:pPr>
      <w:r>
        <w:rPr>
          <w:rFonts w:ascii="Arial" w:hAnsi="Arial" w:cs="Arial"/>
          <w:sz w:val="22"/>
          <w:szCs w:val="22"/>
        </w:rPr>
        <w:t>Staff who receive the medication, check it is in date and prescribed specifically for the current condition. It must be in the original container (not decanted into a separate bottle). It must be labelled with the child’s name and original pharmacist’s label.</w:t>
      </w:r>
    </w:p>
    <w:p w14:paraId="03D5AB0C" w14:textId="77777777" w:rsidR="002312EB" w:rsidRDefault="002312EB" w:rsidP="002312EB">
      <w:pPr>
        <w:numPr>
          <w:ilvl w:val="0"/>
          <w:numId w:val="28"/>
        </w:numPr>
        <w:spacing w:before="120" w:after="120" w:line="360" w:lineRule="auto"/>
        <w:jc w:val="both"/>
        <w:rPr>
          <w:rFonts w:ascii="Arial" w:hAnsi="Arial" w:cs="Arial"/>
          <w:sz w:val="22"/>
          <w:szCs w:val="22"/>
        </w:rPr>
      </w:pPr>
      <w:r>
        <w:rPr>
          <w:rFonts w:ascii="Arial" w:hAnsi="Arial" w:cs="Arial"/>
          <w:sz w:val="22"/>
          <w:szCs w:val="22"/>
        </w:rPr>
        <w:t>Medication dispensed by a hospital pharmacy will not have the child’s details on the label but should have a dispensing label. Staff must check with parents and record the circumstance of the events and hospital instructions as relayed to them by the parents.</w:t>
      </w:r>
    </w:p>
    <w:p w14:paraId="3B9E5BFB" w14:textId="77777777" w:rsidR="00EF4804" w:rsidRPr="002D236E" w:rsidRDefault="00EF4804" w:rsidP="00EF4804">
      <w:pPr>
        <w:numPr>
          <w:ilvl w:val="0"/>
          <w:numId w:val="5"/>
        </w:numPr>
        <w:spacing w:line="360" w:lineRule="auto"/>
        <w:ind w:left="360"/>
        <w:rPr>
          <w:rFonts w:ascii="Arial" w:hAnsi="Arial" w:cs="Arial"/>
          <w:sz w:val="22"/>
          <w:szCs w:val="22"/>
        </w:rPr>
      </w:pPr>
      <w:r w:rsidRPr="002D236E">
        <w:rPr>
          <w:rFonts w:ascii="Arial" w:hAnsi="Arial" w:cs="Arial"/>
          <w:sz w:val="22"/>
          <w:szCs w:val="22"/>
        </w:rPr>
        <w:lastRenderedPageBreak/>
        <w:t xml:space="preserve">Parents </w:t>
      </w:r>
      <w:r>
        <w:rPr>
          <w:rFonts w:ascii="Arial" w:hAnsi="Arial" w:cs="Arial"/>
          <w:sz w:val="22"/>
          <w:szCs w:val="22"/>
        </w:rPr>
        <w:t xml:space="preserve">must </w:t>
      </w:r>
      <w:r w:rsidRPr="002D236E">
        <w:rPr>
          <w:rFonts w:ascii="Arial" w:hAnsi="Arial" w:cs="Arial"/>
          <w:sz w:val="22"/>
          <w:szCs w:val="22"/>
        </w:rPr>
        <w:t xml:space="preserve">give prior written permission for the administration of medication. The staff </w:t>
      </w:r>
      <w:r>
        <w:rPr>
          <w:rFonts w:ascii="Arial" w:hAnsi="Arial" w:cs="Arial"/>
          <w:sz w:val="22"/>
          <w:szCs w:val="22"/>
        </w:rPr>
        <w:t xml:space="preserve">member </w:t>
      </w:r>
      <w:r w:rsidRPr="002D236E">
        <w:rPr>
          <w:rFonts w:ascii="Arial" w:hAnsi="Arial" w:cs="Arial"/>
          <w:sz w:val="22"/>
          <w:szCs w:val="22"/>
        </w:rPr>
        <w:t>receiving the medication</w:t>
      </w:r>
      <w:r>
        <w:rPr>
          <w:rFonts w:ascii="Arial" w:hAnsi="Arial" w:cs="Arial"/>
          <w:sz w:val="22"/>
          <w:szCs w:val="22"/>
        </w:rPr>
        <w:t xml:space="preserve"> will</w:t>
      </w:r>
      <w:r w:rsidRPr="002D236E">
        <w:rPr>
          <w:rFonts w:ascii="Arial" w:hAnsi="Arial" w:cs="Arial"/>
          <w:sz w:val="22"/>
          <w:szCs w:val="22"/>
        </w:rPr>
        <w:t xml:space="preserve"> ask the parent to sign a consent form stating the following information. No medication</w:t>
      </w:r>
      <w:r>
        <w:rPr>
          <w:rFonts w:ascii="Arial" w:hAnsi="Arial" w:cs="Arial"/>
          <w:sz w:val="22"/>
          <w:szCs w:val="22"/>
        </w:rPr>
        <w:t xml:space="preserve"> </w:t>
      </w:r>
      <w:r w:rsidRPr="002D236E">
        <w:rPr>
          <w:rFonts w:ascii="Arial" w:hAnsi="Arial" w:cs="Arial"/>
          <w:sz w:val="22"/>
          <w:szCs w:val="22"/>
        </w:rPr>
        <w:t>may be given without these details being provided:</w:t>
      </w:r>
    </w:p>
    <w:p w14:paraId="453B7563" w14:textId="77777777" w:rsidR="00EF4804" w:rsidRPr="002D236E" w:rsidRDefault="00EF4804" w:rsidP="00EF4804">
      <w:pPr>
        <w:numPr>
          <w:ilvl w:val="0"/>
          <w:numId w:val="18"/>
        </w:numPr>
        <w:spacing w:line="360" w:lineRule="auto"/>
        <w:rPr>
          <w:rFonts w:ascii="Arial" w:hAnsi="Arial" w:cs="Arial"/>
          <w:sz w:val="22"/>
          <w:szCs w:val="22"/>
        </w:rPr>
      </w:pPr>
      <w:r w:rsidRPr="002D236E">
        <w:rPr>
          <w:rFonts w:ascii="Arial" w:hAnsi="Arial" w:cs="Arial"/>
          <w:sz w:val="22"/>
          <w:szCs w:val="22"/>
        </w:rPr>
        <w:t>the full name of child and date of birth</w:t>
      </w:r>
    </w:p>
    <w:p w14:paraId="15134291" w14:textId="77777777" w:rsidR="00EF4804" w:rsidRDefault="00EF4804" w:rsidP="00EF4804">
      <w:pPr>
        <w:numPr>
          <w:ilvl w:val="0"/>
          <w:numId w:val="18"/>
        </w:numPr>
        <w:spacing w:line="360" w:lineRule="auto"/>
        <w:rPr>
          <w:rFonts w:ascii="Arial" w:hAnsi="Arial" w:cs="Arial"/>
          <w:sz w:val="22"/>
          <w:szCs w:val="22"/>
        </w:rPr>
      </w:pPr>
      <w:r>
        <w:rPr>
          <w:rFonts w:ascii="Arial" w:hAnsi="Arial" w:cs="Arial"/>
          <w:sz w:val="22"/>
          <w:szCs w:val="22"/>
        </w:rPr>
        <w:t>t</w:t>
      </w:r>
      <w:r w:rsidRPr="002D236E">
        <w:rPr>
          <w:rFonts w:ascii="Arial" w:hAnsi="Arial" w:cs="Arial"/>
          <w:sz w:val="22"/>
          <w:szCs w:val="22"/>
        </w:rPr>
        <w:t>he name of medication and strength</w:t>
      </w:r>
    </w:p>
    <w:p w14:paraId="1EED61DC" w14:textId="77777777" w:rsidR="00EF4804" w:rsidRPr="006F2E59" w:rsidRDefault="00EF4804" w:rsidP="00EF4804">
      <w:pPr>
        <w:numPr>
          <w:ilvl w:val="0"/>
          <w:numId w:val="18"/>
        </w:numPr>
        <w:spacing w:line="360" w:lineRule="auto"/>
        <w:rPr>
          <w:rFonts w:ascii="Arial" w:hAnsi="Arial" w:cs="Arial"/>
          <w:sz w:val="22"/>
          <w:szCs w:val="22"/>
        </w:rPr>
      </w:pPr>
      <w:r>
        <w:rPr>
          <w:rFonts w:ascii="Arial" w:hAnsi="Arial" w:cs="Arial"/>
          <w:sz w:val="22"/>
          <w:szCs w:val="22"/>
        </w:rPr>
        <w:t>w</w:t>
      </w:r>
      <w:r w:rsidRPr="006F2E59">
        <w:rPr>
          <w:rFonts w:ascii="Arial" w:hAnsi="Arial" w:cs="Arial"/>
          <w:sz w:val="22"/>
          <w:szCs w:val="22"/>
        </w:rPr>
        <w:t>ho prescribed it</w:t>
      </w:r>
    </w:p>
    <w:p w14:paraId="13CFFCB5" w14:textId="77777777" w:rsidR="00EF4804" w:rsidRDefault="00EF4804" w:rsidP="00EF4804">
      <w:pPr>
        <w:numPr>
          <w:ilvl w:val="0"/>
          <w:numId w:val="19"/>
        </w:numPr>
        <w:spacing w:line="360" w:lineRule="auto"/>
        <w:rPr>
          <w:rFonts w:ascii="Arial" w:hAnsi="Arial" w:cs="Arial"/>
          <w:sz w:val="22"/>
          <w:szCs w:val="22"/>
        </w:rPr>
      </w:pPr>
      <w:r w:rsidRPr="002D236E">
        <w:rPr>
          <w:rFonts w:ascii="Arial" w:hAnsi="Arial" w:cs="Arial"/>
          <w:sz w:val="22"/>
          <w:szCs w:val="22"/>
        </w:rPr>
        <w:t>the dosage</w:t>
      </w:r>
      <w:r>
        <w:rPr>
          <w:rFonts w:ascii="Arial" w:hAnsi="Arial" w:cs="Arial"/>
          <w:sz w:val="22"/>
          <w:szCs w:val="22"/>
        </w:rPr>
        <w:t xml:space="preserve"> and times</w:t>
      </w:r>
      <w:r w:rsidRPr="002D236E">
        <w:rPr>
          <w:rFonts w:ascii="Arial" w:hAnsi="Arial" w:cs="Arial"/>
          <w:sz w:val="22"/>
          <w:szCs w:val="22"/>
        </w:rPr>
        <w:t xml:space="preserve"> to be given in the setting</w:t>
      </w:r>
    </w:p>
    <w:p w14:paraId="2D1E5FAE" w14:textId="77777777" w:rsidR="00EF4804" w:rsidRPr="002D236E" w:rsidRDefault="00EF4804" w:rsidP="00EF4804">
      <w:pPr>
        <w:numPr>
          <w:ilvl w:val="0"/>
          <w:numId w:val="19"/>
        </w:numPr>
        <w:spacing w:line="360" w:lineRule="auto"/>
        <w:rPr>
          <w:rFonts w:ascii="Arial" w:hAnsi="Arial" w:cs="Arial"/>
          <w:sz w:val="22"/>
          <w:szCs w:val="22"/>
        </w:rPr>
      </w:pPr>
      <w:r>
        <w:rPr>
          <w:rFonts w:ascii="Arial" w:hAnsi="Arial" w:cs="Arial"/>
          <w:sz w:val="22"/>
          <w:szCs w:val="22"/>
        </w:rPr>
        <w:t>the method of administration</w:t>
      </w:r>
    </w:p>
    <w:p w14:paraId="01496B55" w14:textId="77777777" w:rsidR="00EF4804" w:rsidRPr="002D236E" w:rsidRDefault="00EF4804" w:rsidP="00EF4804">
      <w:pPr>
        <w:numPr>
          <w:ilvl w:val="0"/>
          <w:numId w:val="19"/>
        </w:numPr>
        <w:spacing w:line="360" w:lineRule="auto"/>
        <w:rPr>
          <w:rFonts w:ascii="Arial" w:hAnsi="Arial" w:cs="Arial"/>
          <w:sz w:val="22"/>
          <w:szCs w:val="22"/>
        </w:rPr>
      </w:pPr>
      <w:r w:rsidRPr="002D236E">
        <w:rPr>
          <w:rFonts w:ascii="Arial" w:hAnsi="Arial" w:cs="Arial"/>
          <w:sz w:val="22"/>
          <w:szCs w:val="22"/>
        </w:rPr>
        <w:t>how the medication should be stored and its expiry date</w:t>
      </w:r>
    </w:p>
    <w:p w14:paraId="7BA6E9FF" w14:textId="77777777" w:rsidR="00EF4804" w:rsidRDefault="00EF4804" w:rsidP="00EF4804">
      <w:pPr>
        <w:numPr>
          <w:ilvl w:val="0"/>
          <w:numId w:val="19"/>
        </w:numPr>
        <w:spacing w:line="360" w:lineRule="auto"/>
        <w:rPr>
          <w:rFonts w:ascii="Arial" w:hAnsi="Arial" w:cs="Arial"/>
          <w:sz w:val="22"/>
          <w:szCs w:val="22"/>
        </w:rPr>
      </w:pPr>
      <w:r w:rsidRPr="002D236E">
        <w:rPr>
          <w:rFonts w:ascii="Arial" w:hAnsi="Arial" w:cs="Arial"/>
          <w:sz w:val="22"/>
          <w:szCs w:val="22"/>
        </w:rPr>
        <w:t>any possible side effects that may be expected</w:t>
      </w:r>
    </w:p>
    <w:p w14:paraId="71F185BC" w14:textId="591E54C5" w:rsidR="00CC11E4" w:rsidRPr="00EF4804" w:rsidRDefault="00EF4804" w:rsidP="00EF4804">
      <w:pPr>
        <w:numPr>
          <w:ilvl w:val="0"/>
          <w:numId w:val="19"/>
        </w:numPr>
        <w:spacing w:line="360" w:lineRule="auto"/>
        <w:rPr>
          <w:rFonts w:ascii="Arial" w:hAnsi="Arial" w:cs="Arial"/>
          <w:sz w:val="22"/>
          <w:szCs w:val="22"/>
        </w:rPr>
      </w:pPr>
      <w:r w:rsidRPr="00EF4804">
        <w:rPr>
          <w:rFonts w:ascii="Arial" w:hAnsi="Arial" w:cs="Arial"/>
          <w:sz w:val="22"/>
          <w:szCs w:val="22"/>
        </w:rPr>
        <w:t>the signature of the parent, their printed name and the date</w:t>
      </w:r>
    </w:p>
    <w:p w14:paraId="5ECD8738" w14:textId="224420B7" w:rsidR="00D835B4" w:rsidRDefault="00D835B4" w:rsidP="00791D4E">
      <w:pPr>
        <w:spacing w:before="120" w:after="120" w:line="360" w:lineRule="auto"/>
        <w:jc w:val="both"/>
        <w:rPr>
          <w:rFonts w:ascii="Arial" w:hAnsi="Arial" w:cs="Arial"/>
          <w:b/>
          <w:sz w:val="22"/>
          <w:szCs w:val="22"/>
        </w:rPr>
      </w:pPr>
      <w:r w:rsidRPr="00D835B4">
        <w:rPr>
          <w:rFonts w:ascii="Arial" w:hAnsi="Arial" w:cs="Arial"/>
          <w:b/>
          <w:sz w:val="22"/>
          <w:szCs w:val="22"/>
        </w:rPr>
        <w:t xml:space="preserve">Storage of medicines </w:t>
      </w:r>
    </w:p>
    <w:p w14:paraId="7022C71E" w14:textId="77777777" w:rsidR="00FA3878" w:rsidRPr="00B77DA7" w:rsidRDefault="00FA3878" w:rsidP="00FA3878">
      <w:pPr>
        <w:pStyle w:val="ListParagraph"/>
        <w:numPr>
          <w:ilvl w:val="0"/>
          <w:numId w:val="3"/>
        </w:numPr>
        <w:spacing w:line="360" w:lineRule="auto"/>
        <w:rPr>
          <w:rFonts w:ascii="Arial" w:hAnsi="Arial" w:cs="Arial"/>
          <w:b/>
          <w:sz w:val="22"/>
          <w:szCs w:val="22"/>
        </w:rPr>
      </w:pPr>
      <w:r w:rsidRPr="00B77DA7">
        <w:rPr>
          <w:rFonts w:ascii="Arial" w:hAnsi="Arial" w:cs="Arial"/>
          <w:sz w:val="22"/>
          <w:szCs w:val="22"/>
        </w:rPr>
        <w:t>All medications (including inhalers) are stored safely and are inaccessible to the children and are always stored in their original labelled containers in a designated storage container or fridge if required.</w:t>
      </w:r>
    </w:p>
    <w:p w14:paraId="013DB0EE" w14:textId="77777777" w:rsidR="00FA3878" w:rsidRPr="006F2E59" w:rsidRDefault="00FA3878" w:rsidP="00FA3878">
      <w:pPr>
        <w:numPr>
          <w:ilvl w:val="0"/>
          <w:numId w:val="6"/>
        </w:numPr>
        <w:spacing w:line="360" w:lineRule="auto"/>
        <w:rPr>
          <w:rFonts w:ascii="Arial" w:hAnsi="Arial" w:cs="Arial"/>
          <w:sz w:val="22"/>
          <w:szCs w:val="22"/>
        </w:rPr>
      </w:pPr>
      <w:r>
        <w:rPr>
          <w:rFonts w:ascii="Arial" w:hAnsi="Arial" w:cs="Arial"/>
          <w:sz w:val="22"/>
          <w:szCs w:val="22"/>
        </w:rPr>
        <w:t xml:space="preserve">Where the </w:t>
      </w:r>
      <w:r w:rsidRPr="006F2E59">
        <w:rPr>
          <w:rFonts w:ascii="Arial" w:hAnsi="Arial" w:cs="Arial"/>
          <w:sz w:val="22"/>
          <w:szCs w:val="22"/>
        </w:rPr>
        <w:t>refrigerator is not used solely for storing medicines, they a</w:t>
      </w:r>
      <w:r>
        <w:rPr>
          <w:rFonts w:ascii="Arial" w:hAnsi="Arial" w:cs="Arial"/>
          <w:sz w:val="22"/>
          <w:szCs w:val="22"/>
        </w:rPr>
        <w:t>re kept in a marked plastic box within the fridge.</w:t>
      </w:r>
    </w:p>
    <w:p w14:paraId="36B944A5" w14:textId="77777777" w:rsidR="00FA3878" w:rsidRPr="006F2E59" w:rsidRDefault="00FA3878" w:rsidP="00FA3878">
      <w:pPr>
        <w:numPr>
          <w:ilvl w:val="0"/>
          <w:numId w:val="6"/>
        </w:numPr>
        <w:spacing w:line="360" w:lineRule="auto"/>
        <w:rPr>
          <w:rFonts w:ascii="Arial" w:hAnsi="Arial" w:cs="Arial"/>
          <w:sz w:val="22"/>
          <w:szCs w:val="22"/>
        </w:rPr>
      </w:pPr>
      <w:r w:rsidRPr="006F2E59">
        <w:rPr>
          <w:rFonts w:ascii="Arial" w:hAnsi="Arial" w:cs="Arial"/>
          <w:sz w:val="22"/>
          <w:szCs w:val="22"/>
        </w:rPr>
        <w:t>The child’s key person</w:t>
      </w:r>
      <w:r>
        <w:rPr>
          <w:rFonts w:ascii="Arial" w:hAnsi="Arial" w:cs="Arial"/>
          <w:sz w:val="22"/>
          <w:szCs w:val="22"/>
        </w:rPr>
        <w:t xml:space="preserve"> where possible</w:t>
      </w:r>
      <w:r w:rsidRPr="006F2E59">
        <w:rPr>
          <w:rFonts w:ascii="Arial" w:hAnsi="Arial" w:cs="Arial"/>
          <w:sz w:val="22"/>
          <w:szCs w:val="22"/>
        </w:rPr>
        <w:t xml:space="preserve"> is responsible for ensuring medicine is handed back at th</w:t>
      </w:r>
      <w:r>
        <w:rPr>
          <w:rFonts w:ascii="Arial" w:hAnsi="Arial" w:cs="Arial"/>
          <w:sz w:val="22"/>
          <w:szCs w:val="22"/>
        </w:rPr>
        <w:t>e end of the day to the parent.</w:t>
      </w:r>
    </w:p>
    <w:p w14:paraId="7C8B51E5" w14:textId="0317B5A0" w:rsidR="00FA3878" w:rsidRDefault="00FA3878" w:rsidP="00FA3878">
      <w:pPr>
        <w:numPr>
          <w:ilvl w:val="0"/>
          <w:numId w:val="6"/>
        </w:numPr>
        <w:spacing w:line="360" w:lineRule="auto"/>
        <w:rPr>
          <w:rFonts w:ascii="Arial" w:hAnsi="Arial" w:cs="Arial"/>
          <w:sz w:val="22"/>
          <w:szCs w:val="22"/>
        </w:rPr>
      </w:pPr>
      <w:r w:rsidRPr="006F2E59">
        <w:rPr>
          <w:rFonts w:ascii="Arial" w:hAnsi="Arial" w:cs="Arial"/>
          <w:sz w:val="22"/>
          <w:szCs w:val="22"/>
        </w:rPr>
        <w:t>For some conditions, medication may be kept in the setting. Key persons check that any med</w:t>
      </w:r>
      <w:r>
        <w:rPr>
          <w:rFonts w:ascii="Arial" w:hAnsi="Arial" w:cs="Arial"/>
          <w:sz w:val="22"/>
          <w:szCs w:val="22"/>
        </w:rPr>
        <w:t xml:space="preserve">ication held to administer on </w:t>
      </w:r>
      <w:r w:rsidRPr="006F2E59">
        <w:rPr>
          <w:rFonts w:ascii="Arial" w:hAnsi="Arial" w:cs="Arial"/>
          <w:sz w:val="22"/>
          <w:szCs w:val="22"/>
        </w:rPr>
        <w:t>as and when required basis or on a regular basis, is in date and returns any out-of-date medication back to the parent.</w:t>
      </w:r>
      <w:r>
        <w:rPr>
          <w:rFonts w:ascii="Arial" w:hAnsi="Arial" w:cs="Arial"/>
          <w:sz w:val="22"/>
          <w:szCs w:val="22"/>
        </w:rPr>
        <w:t xml:space="preserve"> The first aid co-ordinator </w:t>
      </w:r>
      <w:r w:rsidR="00DD5A2D">
        <w:rPr>
          <w:rFonts w:ascii="Arial" w:hAnsi="Arial" w:cs="Arial"/>
          <w:b/>
          <w:sz w:val="22"/>
          <w:szCs w:val="22"/>
        </w:rPr>
        <w:t>Abbie Young</w:t>
      </w:r>
      <w:r>
        <w:rPr>
          <w:rFonts w:ascii="Arial" w:hAnsi="Arial" w:cs="Arial"/>
          <w:sz w:val="22"/>
          <w:szCs w:val="22"/>
        </w:rPr>
        <w:t xml:space="preserve"> also regularly checks medications are in date alongside first aid box checks.</w:t>
      </w:r>
    </w:p>
    <w:p w14:paraId="208172F9" w14:textId="2273B3D2" w:rsidR="006E2B54" w:rsidRPr="006E2B54" w:rsidRDefault="006E2B54" w:rsidP="006E2B54">
      <w:pPr>
        <w:numPr>
          <w:ilvl w:val="0"/>
          <w:numId w:val="6"/>
        </w:numPr>
        <w:spacing w:before="120" w:after="120" w:line="360" w:lineRule="auto"/>
        <w:jc w:val="both"/>
        <w:rPr>
          <w:rFonts w:ascii="Arial" w:hAnsi="Arial" w:cs="Arial"/>
          <w:sz w:val="22"/>
          <w:szCs w:val="22"/>
        </w:rPr>
      </w:pPr>
      <w:r>
        <w:rPr>
          <w:rFonts w:ascii="Arial" w:hAnsi="Arial" w:cs="Arial"/>
          <w:sz w:val="22"/>
          <w:szCs w:val="22"/>
        </w:rPr>
        <w:t>Parents do not access where medication is stored, to reduce the possibility of a mix-up with medication for another child, or staff not knowing there has been a change.</w:t>
      </w:r>
    </w:p>
    <w:p w14:paraId="0128E49C" w14:textId="77777777" w:rsidR="00182717" w:rsidRPr="00E30F1D" w:rsidRDefault="00182717" w:rsidP="00182717">
      <w:pPr>
        <w:spacing w:before="120" w:after="120" w:line="360" w:lineRule="auto"/>
        <w:jc w:val="both"/>
        <w:rPr>
          <w:rFonts w:ascii="Arial" w:hAnsi="Arial" w:cs="Arial"/>
          <w:b/>
          <w:sz w:val="22"/>
          <w:szCs w:val="22"/>
        </w:rPr>
      </w:pPr>
      <w:r w:rsidRPr="00E30F1D">
        <w:rPr>
          <w:rFonts w:ascii="Arial" w:hAnsi="Arial" w:cs="Arial"/>
          <w:b/>
          <w:sz w:val="22"/>
          <w:szCs w:val="22"/>
        </w:rPr>
        <w:t>Record of administering medicines</w:t>
      </w:r>
    </w:p>
    <w:p w14:paraId="18D6EC92" w14:textId="77777777" w:rsidR="00182717" w:rsidRDefault="00182717" w:rsidP="00182717">
      <w:pPr>
        <w:spacing w:before="120" w:after="120" w:line="360" w:lineRule="auto"/>
        <w:jc w:val="both"/>
        <w:rPr>
          <w:rFonts w:ascii="Arial" w:hAnsi="Arial" w:cs="Arial"/>
          <w:sz w:val="22"/>
          <w:szCs w:val="22"/>
        </w:rPr>
      </w:pPr>
      <w:r>
        <w:rPr>
          <w:rFonts w:ascii="Arial" w:hAnsi="Arial" w:cs="Arial"/>
          <w:sz w:val="22"/>
          <w:szCs w:val="22"/>
        </w:rPr>
        <w:t>A record of medicines administered is kept near to the medicine cabinet or in the child’s group room, or in the setting manager’s office. Settings can choose which works best for them, as long as members of staff are aware and it is consistent.</w:t>
      </w:r>
    </w:p>
    <w:p w14:paraId="5C8953C2" w14:textId="77777777" w:rsidR="00182717" w:rsidRDefault="00182717" w:rsidP="00182717">
      <w:pPr>
        <w:spacing w:before="120" w:after="120" w:line="360" w:lineRule="auto"/>
        <w:jc w:val="both"/>
        <w:rPr>
          <w:rFonts w:ascii="Arial" w:hAnsi="Arial" w:cs="Arial"/>
          <w:sz w:val="22"/>
          <w:szCs w:val="22"/>
        </w:rPr>
      </w:pPr>
      <w:r>
        <w:rPr>
          <w:rFonts w:ascii="Arial" w:hAnsi="Arial" w:cs="Arial"/>
          <w:sz w:val="22"/>
          <w:szCs w:val="22"/>
        </w:rPr>
        <w:t>The medicine record book records:</w:t>
      </w:r>
    </w:p>
    <w:p w14:paraId="1B5F2C75" w14:textId="77777777" w:rsidR="00182717" w:rsidRDefault="00182717" w:rsidP="00182717">
      <w:pPr>
        <w:numPr>
          <w:ilvl w:val="0"/>
          <w:numId w:val="31"/>
        </w:numPr>
        <w:spacing w:before="120" w:after="120" w:line="360" w:lineRule="auto"/>
        <w:jc w:val="both"/>
        <w:rPr>
          <w:rFonts w:ascii="Arial" w:hAnsi="Arial" w:cs="Arial"/>
          <w:sz w:val="22"/>
          <w:szCs w:val="22"/>
        </w:rPr>
      </w:pPr>
      <w:r>
        <w:rPr>
          <w:rFonts w:ascii="Arial" w:hAnsi="Arial" w:cs="Arial"/>
          <w:sz w:val="22"/>
          <w:szCs w:val="22"/>
        </w:rPr>
        <w:t>name of child</w:t>
      </w:r>
    </w:p>
    <w:p w14:paraId="2D3940BF" w14:textId="77777777" w:rsidR="00182717" w:rsidRDefault="00182717" w:rsidP="00182717">
      <w:pPr>
        <w:numPr>
          <w:ilvl w:val="0"/>
          <w:numId w:val="31"/>
        </w:numPr>
        <w:spacing w:before="120" w:after="120" w:line="360" w:lineRule="auto"/>
        <w:jc w:val="both"/>
        <w:rPr>
          <w:rFonts w:ascii="Arial" w:hAnsi="Arial" w:cs="Arial"/>
          <w:sz w:val="22"/>
          <w:szCs w:val="22"/>
        </w:rPr>
      </w:pPr>
      <w:r>
        <w:rPr>
          <w:rFonts w:ascii="Arial" w:hAnsi="Arial" w:cs="Arial"/>
          <w:sz w:val="22"/>
          <w:szCs w:val="22"/>
        </w:rPr>
        <w:t>name and strength of medication</w:t>
      </w:r>
    </w:p>
    <w:p w14:paraId="0875BABA" w14:textId="77777777" w:rsidR="00182717" w:rsidRDefault="00182717" w:rsidP="00182717">
      <w:pPr>
        <w:numPr>
          <w:ilvl w:val="0"/>
          <w:numId w:val="31"/>
        </w:numPr>
        <w:spacing w:before="120" w:after="120" w:line="360" w:lineRule="auto"/>
        <w:jc w:val="both"/>
        <w:rPr>
          <w:rFonts w:ascii="Arial" w:hAnsi="Arial" w:cs="Arial"/>
          <w:sz w:val="22"/>
          <w:szCs w:val="22"/>
        </w:rPr>
      </w:pPr>
      <w:r>
        <w:rPr>
          <w:rFonts w:ascii="Arial" w:hAnsi="Arial" w:cs="Arial"/>
          <w:sz w:val="22"/>
          <w:szCs w:val="22"/>
        </w:rPr>
        <w:t>the date and time of dose</w:t>
      </w:r>
    </w:p>
    <w:p w14:paraId="27893528" w14:textId="77777777" w:rsidR="00182717" w:rsidRDefault="00182717" w:rsidP="00182717">
      <w:pPr>
        <w:numPr>
          <w:ilvl w:val="0"/>
          <w:numId w:val="31"/>
        </w:numPr>
        <w:spacing w:before="120" w:after="120" w:line="360" w:lineRule="auto"/>
        <w:jc w:val="both"/>
        <w:rPr>
          <w:rFonts w:ascii="Arial" w:hAnsi="Arial" w:cs="Arial"/>
          <w:sz w:val="22"/>
          <w:szCs w:val="22"/>
        </w:rPr>
      </w:pPr>
      <w:r>
        <w:rPr>
          <w:rFonts w:ascii="Arial" w:hAnsi="Arial" w:cs="Arial"/>
          <w:sz w:val="22"/>
          <w:szCs w:val="22"/>
        </w:rPr>
        <w:t>dose given and method</w:t>
      </w:r>
    </w:p>
    <w:p w14:paraId="55C9133A" w14:textId="77777777" w:rsidR="00182717" w:rsidRDefault="00182717" w:rsidP="00182717">
      <w:pPr>
        <w:numPr>
          <w:ilvl w:val="0"/>
          <w:numId w:val="31"/>
        </w:numPr>
        <w:spacing w:before="120" w:after="120" w:line="360" w:lineRule="auto"/>
        <w:jc w:val="both"/>
        <w:rPr>
          <w:rFonts w:ascii="Arial" w:hAnsi="Arial" w:cs="Arial"/>
          <w:sz w:val="22"/>
          <w:szCs w:val="22"/>
        </w:rPr>
      </w:pPr>
      <w:r>
        <w:rPr>
          <w:rFonts w:ascii="Arial" w:hAnsi="Arial" w:cs="Arial"/>
          <w:sz w:val="22"/>
          <w:szCs w:val="22"/>
        </w:rPr>
        <w:t>signed by key person/setting manager</w:t>
      </w:r>
    </w:p>
    <w:p w14:paraId="1DF36DCA" w14:textId="77777777" w:rsidR="00182717" w:rsidRDefault="00182717" w:rsidP="00182717">
      <w:pPr>
        <w:numPr>
          <w:ilvl w:val="0"/>
          <w:numId w:val="31"/>
        </w:numPr>
        <w:spacing w:before="120" w:after="120" w:line="360" w:lineRule="auto"/>
        <w:jc w:val="both"/>
        <w:rPr>
          <w:rFonts w:ascii="Arial" w:hAnsi="Arial" w:cs="Arial"/>
          <w:sz w:val="22"/>
          <w:szCs w:val="22"/>
        </w:rPr>
      </w:pPr>
      <w:r>
        <w:rPr>
          <w:rFonts w:ascii="Arial" w:hAnsi="Arial" w:cs="Arial"/>
          <w:sz w:val="22"/>
          <w:szCs w:val="22"/>
        </w:rPr>
        <w:lastRenderedPageBreak/>
        <w:t>verified by parent signature at the end of the day</w:t>
      </w:r>
    </w:p>
    <w:p w14:paraId="1EC7B06F" w14:textId="77777777" w:rsidR="00182717" w:rsidRDefault="00182717" w:rsidP="00182717">
      <w:pPr>
        <w:spacing w:before="120" w:after="120" w:line="360" w:lineRule="auto"/>
        <w:rPr>
          <w:rFonts w:ascii="Arial" w:hAnsi="Arial" w:cs="Arial"/>
          <w:sz w:val="22"/>
          <w:szCs w:val="22"/>
        </w:rPr>
      </w:pPr>
      <w:r>
        <w:rPr>
          <w:rFonts w:ascii="Arial" w:hAnsi="Arial" w:cs="Arial"/>
          <w:sz w:val="22"/>
          <w:szCs w:val="22"/>
        </w:rPr>
        <w:t>A witness signs the medicine record book to verify that they have witnessed medication being given correctly according to the procedures here.</w:t>
      </w:r>
    </w:p>
    <w:p w14:paraId="6DC841D4" w14:textId="77777777" w:rsidR="00182717" w:rsidRDefault="00182717" w:rsidP="00A306ED">
      <w:pPr>
        <w:numPr>
          <w:ilvl w:val="0"/>
          <w:numId w:val="32"/>
        </w:numPr>
        <w:spacing w:line="360" w:lineRule="auto"/>
        <w:jc w:val="both"/>
        <w:rPr>
          <w:rFonts w:ascii="Arial" w:hAnsi="Arial" w:cs="Arial"/>
          <w:sz w:val="22"/>
          <w:szCs w:val="22"/>
        </w:rPr>
      </w:pPr>
      <w:r>
        <w:rPr>
          <w:rFonts w:ascii="Arial" w:hAnsi="Arial" w:cs="Arial"/>
          <w:sz w:val="22"/>
          <w:szCs w:val="22"/>
        </w:rPr>
        <w:t>No child may self-administer. If children are capable of understanding when they need medication, e.g. for asthma, they are encouraged to tell their key person what they need. This does not replace staff vigilance in knowing and responding.</w:t>
      </w:r>
    </w:p>
    <w:p w14:paraId="36924200" w14:textId="77CC071A" w:rsidR="00182717" w:rsidRDefault="00182717" w:rsidP="00A306ED">
      <w:pPr>
        <w:pStyle w:val="ListParagraph"/>
        <w:numPr>
          <w:ilvl w:val="0"/>
          <w:numId w:val="32"/>
        </w:numPr>
        <w:spacing w:line="360" w:lineRule="auto"/>
        <w:jc w:val="both"/>
        <w:rPr>
          <w:rFonts w:ascii="Arial" w:hAnsi="Arial" w:cs="Arial"/>
          <w:b/>
        </w:rPr>
      </w:pPr>
      <w:r>
        <w:rPr>
          <w:rFonts w:ascii="Arial" w:hAnsi="Arial" w:cs="Arial"/>
          <w:sz w:val="22"/>
          <w:szCs w:val="22"/>
        </w:rPr>
        <w:t>The medication records are monitored to look at the frequency of medication being given. For example, a high incidence of antibiotics being prescribed for a number of children at similar times may indicate a need for better infection control.</w:t>
      </w:r>
    </w:p>
    <w:p w14:paraId="64C00D56" w14:textId="77777777" w:rsidR="00C313AC" w:rsidRDefault="00C313AC" w:rsidP="00B15E87">
      <w:pPr>
        <w:spacing w:line="360" w:lineRule="auto"/>
        <w:rPr>
          <w:rFonts w:ascii="Arial" w:hAnsi="Arial" w:cs="Arial"/>
          <w:b/>
          <w:iCs/>
          <w:sz w:val="22"/>
          <w:szCs w:val="22"/>
        </w:rPr>
      </w:pPr>
    </w:p>
    <w:p w14:paraId="0D96346F" w14:textId="2C917EF3" w:rsidR="00455435" w:rsidRDefault="00242E56" w:rsidP="00B15E87">
      <w:pPr>
        <w:spacing w:line="360" w:lineRule="auto"/>
        <w:rPr>
          <w:rFonts w:ascii="Arial" w:hAnsi="Arial" w:cs="Arial"/>
          <w:b/>
          <w:iCs/>
          <w:sz w:val="22"/>
          <w:szCs w:val="22"/>
        </w:rPr>
      </w:pPr>
      <w:r w:rsidRPr="00242E56">
        <w:rPr>
          <w:rFonts w:ascii="Arial" w:hAnsi="Arial" w:cs="Arial"/>
          <w:b/>
          <w:iCs/>
          <w:sz w:val="22"/>
          <w:szCs w:val="22"/>
        </w:rPr>
        <w:t>Procedures for children who are sick or infectious</w:t>
      </w:r>
    </w:p>
    <w:p w14:paraId="3155B409" w14:textId="137F05E3" w:rsidR="00C313AC" w:rsidRPr="00C313AC" w:rsidRDefault="00C313AC" w:rsidP="00C313AC">
      <w:pPr>
        <w:numPr>
          <w:ilvl w:val="0"/>
          <w:numId w:val="44"/>
        </w:numPr>
        <w:spacing w:line="360" w:lineRule="auto"/>
        <w:rPr>
          <w:rFonts w:ascii="Arial" w:hAnsi="Arial" w:cs="Arial"/>
          <w:iCs/>
          <w:color w:val="EE0000"/>
          <w:sz w:val="22"/>
          <w:szCs w:val="22"/>
        </w:rPr>
      </w:pPr>
      <w:r w:rsidRPr="00C313AC">
        <w:rPr>
          <w:rFonts w:ascii="Arial" w:hAnsi="Arial" w:cs="Arial"/>
          <w:iCs/>
          <w:color w:val="EE0000"/>
          <w:sz w:val="22"/>
          <w:szCs w:val="22"/>
        </w:rPr>
        <w:t>On arrival, it is vital that parents/carers inform a member of staff if they notice their child may be showing signs of being unwell. It is the responsibility of the parents / carers to ensure their child does not attend the se</w:t>
      </w:r>
      <w:r>
        <w:rPr>
          <w:rFonts w:ascii="Arial" w:hAnsi="Arial" w:cs="Arial"/>
          <w:iCs/>
          <w:color w:val="EE0000"/>
          <w:sz w:val="22"/>
          <w:szCs w:val="22"/>
        </w:rPr>
        <w:t>tting</w:t>
      </w:r>
      <w:r w:rsidRPr="00C313AC">
        <w:rPr>
          <w:rFonts w:ascii="Arial" w:hAnsi="Arial" w:cs="Arial"/>
          <w:iCs/>
          <w:color w:val="EE0000"/>
          <w:sz w:val="22"/>
          <w:szCs w:val="22"/>
        </w:rPr>
        <w:t xml:space="preserve"> if they are not fit to; this is a precautionary measure to prevent other children or staff from becoming ill.  If a child is brought into the se</w:t>
      </w:r>
      <w:r>
        <w:rPr>
          <w:rFonts w:ascii="Arial" w:hAnsi="Arial" w:cs="Arial"/>
          <w:iCs/>
          <w:color w:val="EE0000"/>
          <w:sz w:val="22"/>
          <w:szCs w:val="22"/>
        </w:rPr>
        <w:t>tting</w:t>
      </w:r>
      <w:r w:rsidRPr="00C313AC">
        <w:rPr>
          <w:rFonts w:ascii="Arial" w:hAnsi="Arial" w:cs="Arial"/>
          <w:iCs/>
          <w:color w:val="EE0000"/>
          <w:sz w:val="22"/>
          <w:szCs w:val="22"/>
        </w:rPr>
        <w:t xml:space="preserve"> with a non-prescription medication to treat a temporary illness or appears to show signs of being unwell, the setting manager will use their discretion to decide whether a child is fit to remain in the se</w:t>
      </w:r>
      <w:r w:rsidR="006E405B">
        <w:rPr>
          <w:rFonts w:ascii="Arial" w:hAnsi="Arial" w:cs="Arial"/>
          <w:iCs/>
          <w:color w:val="EE0000"/>
          <w:sz w:val="22"/>
          <w:szCs w:val="22"/>
        </w:rPr>
        <w:t>tting</w:t>
      </w:r>
      <w:r w:rsidRPr="00C313AC">
        <w:rPr>
          <w:rFonts w:ascii="Arial" w:hAnsi="Arial" w:cs="Arial"/>
          <w:iCs/>
          <w:color w:val="EE0000"/>
          <w:sz w:val="22"/>
          <w:szCs w:val="22"/>
        </w:rPr>
        <w:t xml:space="preserve">.  </w:t>
      </w:r>
    </w:p>
    <w:p w14:paraId="2ACF0F74" w14:textId="77777777" w:rsidR="006E405B" w:rsidRDefault="006E405B" w:rsidP="006E405B">
      <w:pPr>
        <w:numPr>
          <w:ilvl w:val="0"/>
          <w:numId w:val="44"/>
        </w:numPr>
        <w:spacing w:line="360" w:lineRule="auto"/>
        <w:rPr>
          <w:rFonts w:ascii="Arial" w:hAnsi="Arial" w:cs="Arial"/>
          <w:sz w:val="22"/>
          <w:szCs w:val="22"/>
        </w:rPr>
      </w:pPr>
      <w:r>
        <w:rPr>
          <w:rFonts w:ascii="Arial" w:hAnsi="Arial" w:cs="Arial"/>
          <w:sz w:val="22"/>
          <w:szCs w:val="22"/>
        </w:rPr>
        <w:t>Children taking prescribed medication must be well enough to attend the setting.</w:t>
      </w:r>
    </w:p>
    <w:p w14:paraId="331F2AD5" w14:textId="63E60189" w:rsidR="00C313AC" w:rsidRPr="006E405B" w:rsidRDefault="006E405B" w:rsidP="00B15E87">
      <w:pPr>
        <w:numPr>
          <w:ilvl w:val="0"/>
          <w:numId w:val="44"/>
        </w:numPr>
        <w:spacing w:line="360" w:lineRule="auto"/>
        <w:rPr>
          <w:rFonts w:ascii="Arial" w:hAnsi="Arial" w:cs="Arial"/>
          <w:sz w:val="22"/>
          <w:szCs w:val="22"/>
        </w:rPr>
      </w:pPr>
      <w:r w:rsidRPr="0008489B">
        <w:rPr>
          <w:rFonts w:ascii="Arial" w:hAnsi="Arial" w:cs="Arial"/>
          <w:sz w:val="22"/>
          <w:szCs w:val="22"/>
        </w:rPr>
        <w:t>Any child who has taken any form of paracetamol or ibuprofen prior to attending the setting may be refused entry if deemed too unwell to attend</w:t>
      </w:r>
      <w:r>
        <w:rPr>
          <w:rFonts w:ascii="Arial" w:hAnsi="Arial" w:cs="Arial"/>
          <w:sz w:val="22"/>
          <w:szCs w:val="22"/>
        </w:rPr>
        <w:t xml:space="preserve"> following a discussion with the parents/carers regarding the reasons for administration.</w:t>
      </w:r>
    </w:p>
    <w:p w14:paraId="6B1648A3" w14:textId="5DC81251" w:rsidR="008E2EAF" w:rsidRPr="00241A7C" w:rsidRDefault="008A3803" w:rsidP="00B15E87">
      <w:pPr>
        <w:numPr>
          <w:ilvl w:val="0"/>
          <w:numId w:val="10"/>
        </w:numPr>
        <w:spacing w:line="360" w:lineRule="auto"/>
        <w:rPr>
          <w:rFonts w:ascii="Comic Sans MS" w:hAnsi="Comic Sans MS" w:cs="Arial"/>
          <w:sz w:val="22"/>
          <w:szCs w:val="22"/>
        </w:rPr>
      </w:pPr>
      <w:r>
        <w:rPr>
          <w:rFonts w:ascii="Arial" w:hAnsi="Arial" w:cs="Arial"/>
          <w:sz w:val="22"/>
          <w:szCs w:val="22"/>
        </w:rPr>
        <w:t>Me</w:t>
      </w:r>
      <w:r w:rsidR="002E436C">
        <w:rPr>
          <w:rFonts w:ascii="Arial" w:hAnsi="Arial" w:cs="Arial"/>
          <w:sz w:val="22"/>
          <w:szCs w:val="22"/>
        </w:rPr>
        <w:t xml:space="preserve">dication will only be administered by a </w:t>
      </w:r>
      <w:r w:rsidR="00096761">
        <w:rPr>
          <w:rFonts w:ascii="Arial" w:hAnsi="Arial" w:cs="Arial"/>
          <w:sz w:val="22"/>
          <w:szCs w:val="22"/>
        </w:rPr>
        <w:t xml:space="preserve">member of staff </w:t>
      </w:r>
      <w:r w:rsidR="00166B67">
        <w:rPr>
          <w:rFonts w:ascii="Arial" w:hAnsi="Arial" w:cs="Arial"/>
          <w:sz w:val="22"/>
          <w:szCs w:val="22"/>
        </w:rPr>
        <w:t xml:space="preserve">(Early Years Practitioner) </w:t>
      </w:r>
      <w:r w:rsidR="00096761">
        <w:rPr>
          <w:rFonts w:ascii="Arial" w:hAnsi="Arial" w:cs="Arial"/>
          <w:sz w:val="22"/>
          <w:szCs w:val="22"/>
        </w:rPr>
        <w:t xml:space="preserve">deemed </w:t>
      </w:r>
      <w:r w:rsidR="00241A7C">
        <w:rPr>
          <w:rFonts w:ascii="Arial" w:hAnsi="Arial" w:cs="Arial"/>
          <w:sz w:val="22"/>
          <w:szCs w:val="22"/>
        </w:rPr>
        <w:t>competent</w:t>
      </w:r>
      <w:r w:rsidR="005E25D7">
        <w:rPr>
          <w:rFonts w:ascii="Arial" w:hAnsi="Arial" w:cs="Arial"/>
          <w:sz w:val="22"/>
          <w:szCs w:val="22"/>
        </w:rPr>
        <w:t xml:space="preserve"> and will always be witnessed by another member of staff</w:t>
      </w:r>
      <w:r w:rsidR="00241A7C">
        <w:rPr>
          <w:rFonts w:ascii="Arial" w:hAnsi="Arial" w:cs="Arial"/>
          <w:sz w:val="22"/>
          <w:szCs w:val="22"/>
        </w:rPr>
        <w:t xml:space="preserve">. </w:t>
      </w:r>
      <w:r w:rsidR="00241A7C" w:rsidRPr="00241A7C">
        <w:rPr>
          <w:rFonts w:ascii="Arial" w:hAnsi="Arial" w:cs="Arial"/>
          <w:sz w:val="22"/>
          <w:szCs w:val="22"/>
        </w:rPr>
        <w:t xml:space="preserve">Training will </w:t>
      </w:r>
      <w:r w:rsidR="00241A7C">
        <w:rPr>
          <w:rFonts w:ascii="Arial" w:hAnsi="Arial" w:cs="Arial"/>
          <w:sz w:val="22"/>
          <w:szCs w:val="22"/>
        </w:rPr>
        <w:t xml:space="preserve">be </w:t>
      </w:r>
      <w:r w:rsidR="00241A7C" w:rsidRPr="00241A7C">
        <w:rPr>
          <w:rFonts w:ascii="Arial" w:hAnsi="Arial" w:cs="Arial"/>
          <w:sz w:val="22"/>
          <w:szCs w:val="22"/>
        </w:rPr>
        <w:t>provided for staff where the administration of medicine requires medical or technical knowledge</w:t>
      </w:r>
      <w:r w:rsidR="00241A7C">
        <w:rPr>
          <w:rFonts w:ascii="Arial" w:hAnsi="Arial" w:cs="Arial"/>
          <w:sz w:val="22"/>
          <w:szCs w:val="22"/>
        </w:rPr>
        <w:t>.</w:t>
      </w:r>
    </w:p>
    <w:p w14:paraId="57362B56" w14:textId="71E8F0F5" w:rsidR="00AC1296" w:rsidRPr="006652C4" w:rsidRDefault="00AC1296" w:rsidP="00EA3855">
      <w:pPr>
        <w:numPr>
          <w:ilvl w:val="0"/>
          <w:numId w:val="10"/>
        </w:numPr>
        <w:spacing w:line="360" w:lineRule="auto"/>
        <w:rPr>
          <w:rFonts w:ascii="Arial" w:hAnsi="Arial" w:cs="Arial"/>
          <w:sz w:val="22"/>
          <w:szCs w:val="22"/>
        </w:rPr>
      </w:pPr>
      <w:r w:rsidRPr="006652C4">
        <w:rPr>
          <w:rFonts w:ascii="Arial" w:hAnsi="Arial" w:cs="Arial"/>
          <w:sz w:val="22"/>
          <w:szCs w:val="22"/>
        </w:rPr>
        <w:t>Only medication prescribed by a doctor (or other medically qualified person) is administered.</w:t>
      </w:r>
      <w:r w:rsidR="00343D2E" w:rsidRPr="006652C4">
        <w:rPr>
          <w:rFonts w:ascii="Arial" w:hAnsi="Arial" w:cs="Arial"/>
          <w:sz w:val="22"/>
          <w:szCs w:val="22"/>
        </w:rPr>
        <w:t xml:space="preserve"> It must be in date and prescribed for the current condition.</w:t>
      </w:r>
    </w:p>
    <w:p w14:paraId="1070E0FE" w14:textId="5A637463" w:rsidR="00343D2E" w:rsidRDefault="00343D2E" w:rsidP="00EA3855">
      <w:pPr>
        <w:numPr>
          <w:ilvl w:val="0"/>
          <w:numId w:val="10"/>
        </w:numPr>
        <w:spacing w:line="360" w:lineRule="auto"/>
        <w:rPr>
          <w:rFonts w:ascii="Arial" w:hAnsi="Arial" w:cs="Arial"/>
          <w:sz w:val="22"/>
          <w:szCs w:val="22"/>
        </w:rPr>
      </w:pPr>
      <w:r>
        <w:rPr>
          <w:rFonts w:ascii="Arial" w:hAnsi="Arial" w:cs="Arial"/>
          <w:sz w:val="22"/>
          <w:szCs w:val="22"/>
        </w:rPr>
        <w:t>Teething gel</w:t>
      </w:r>
      <w:r w:rsidR="00E736B1">
        <w:rPr>
          <w:rFonts w:ascii="Arial" w:hAnsi="Arial" w:cs="Arial"/>
          <w:sz w:val="22"/>
          <w:szCs w:val="22"/>
        </w:rPr>
        <w:t xml:space="preserve"> (non-prescribed medication) may be administered, but only with prior written consent of the parent and only when there is a health reason to do so. The administering </w:t>
      </w:r>
      <w:r w:rsidR="00A97023">
        <w:rPr>
          <w:rFonts w:ascii="Arial" w:hAnsi="Arial" w:cs="Arial"/>
          <w:sz w:val="22"/>
          <w:szCs w:val="22"/>
        </w:rPr>
        <w:t>of un-prescribed medication is recorded in the same way as any other medication.</w:t>
      </w:r>
    </w:p>
    <w:p w14:paraId="3474E7D0" w14:textId="12C73FEC" w:rsidR="00603FF2" w:rsidRDefault="00603FF2" w:rsidP="00EA3855">
      <w:pPr>
        <w:numPr>
          <w:ilvl w:val="0"/>
          <w:numId w:val="10"/>
        </w:numPr>
        <w:spacing w:line="360" w:lineRule="auto"/>
        <w:rPr>
          <w:rFonts w:ascii="Arial" w:hAnsi="Arial" w:cs="Arial"/>
          <w:sz w:val="22"/>
          <w:szCs w:val="22"/>
        </w:rPr>
      </w:pPr>
      <w:r>
        <w:rPr>
          <w:rFonts w:ascii="Arial" w:hAnsi="Arial" w:cs="Arial"/>
          <w:sz w:val="22"/>
          <w:szCs w:val="22"/>
        </w:rPr>
        <w:t>Children under the age of 16 years</w:t>
      </w:r>
      <w:r w:rsidR="00F737C2">
        <w:rPr>
          <w:rFonts w:ascii="Arial" w:hAnsi="Arial" w:cs="Arial"/>
          <w:sz w:val="22"/>
          <w:szCs w:val="22"/>
        </w:rPr>
        <w:t xml:space="preserve"> are never given medicines containing aspirin unless prescribed specifically for that child by a doctor.</w:t>
      </w:r>
    </w:p>
    <w:p w14:paraId="3A7FCE53" w14:textId="67E54BA4" w:rsidR="00FA1F44" w:rsidRPr="00610AFA" w:rsidRDefault="00FA1F44" w:rsidP="00EA3855">
      <w:pPr>
        <w:numPr>
          <w:ilvl w:val="0"/>
          <w:numId w:val="10"/>
        </w:numPr>
        <w:spacing w:line="360" w:lineRule="auto"/>
        <w:rPr>
          <w:rFonts w:ascii="Arial" w:hAnsi="Arial" w:cs="Arial"/>
          <w:sz w:val="22"/>
          <w:szCs w:val="22"/>
        </w:rPr>
      </w:pPr>
      <w:r w:rsidRPr="00610AFA">
        <w:rPr>
          <w:rFonts w:ascii="Arial" w:hAnsi="Arial" w:cs="Arial"/>
          <w:sz w:val="22"/>
          <w:szCs w:val="22"/>
        </w:rPr>
        <w:t>If children appear unwell during the day – have a temperature, sickness, diarrhoea</w:t>
      </w:r>
      <w:r w:rsidR="00434AB0">
        <w:rPr>
          <w:rFonts w:ascii="Arial" w:hAnsi="Arial" w:cs="Arial"/>
          <w:sz w:val="22"/>
          <w:szCs w:val="22"/>
        </w:rPr>
        <w:t xml:space="preserve"> and</w:t>
      </w:r>
      <w:r w:rsidRPr="00610AFA">
        <w:rPr>
          <w:rFonts w:ascii="Arial" w:hAnsi="Arial" w:cs="Arial"/>
          <w:sz w:val="22"/>
          <w:szCs w:val="22"/>
        </w:rPr>
        <w:t xml:space="preserve"> or pains, particularly in the head or stomach – the </w:t>
      </w:r>
      <w:r>
        <w:rPr>
          <w:rFonts w:ascii="Arial" w:hAnsi="Arial" w:cs="Arial"/>
          <w:sz w:val="22"/>
          <w:szCs w:val="22"/>
        </w:rPr>
        <w:t>m</w:t>
      </w:r>
      <w:r w:rsidRPr="00610AFA">
        <w:rPr>
          <w:rFonts w:ascii="Arial" w:hAnsi="Arial" w:cs="Arial"/>
          <w:sz w:val="22"/>
          <w:szCs w:val="22"/>
        </w:rPr>
        <w:t>anager</w:t>
      </w:r>
      <w:r>
        <w:rPr>
          <w:rFonts w:ascii="Arial" w:hAnsi="Arial" w:cs="Arial"/>
          <w:sz w:val="22"/>
          <w:szCs w:val="22"/>
        </w:rPr>
        <w:t>/deputy manager</w:t>
      </w:r>
      <w:r w:rsidRPr="00610AFA">
        <w:rPr>
          <w:rFonts w:ascii="Arial" w:hAnsi="Arial" w:cs="Arial"/>
          <w:sz w:val="22"/>
          <w:szCs w:val="22"/>
        </w:rPr>
        <w:t xml:space="preserve"> calls the parents and asks them to collect the </w:t>
      </w:r>
      <w:r w:rsidR="00E66119" w:rsidRPr="00610AFA">
        <w:rPr>
          <w:rFonts w:ascii="Arial" w:hAnsi="Arial" w:cs="Arial"/>
          <w:sz w:val="22"/>
          <w:szCs w:val="22"/>
        </w:rPr>
        <w:t>child or</w:t>
      </w:r>
      <w:r w:rsidRPr="00610AFA">
        <w:rPr>
          <w:rFonts w:ascii="Arial" w:hAnsi="Arial" w:cs="Arial"/>
          <w:sz w:val="22"/>
          <w:szCs w:val="22"/>
        </w:rPr>
        <w:t xml:space="preserve"> send a known carer to collect on their behalf.</w:t>
      </w:r>
    </w:p>
    <w:p w14:paraId="541B222A" w14:textId="14501DB0" w:rsidR="00FA1F44" w:rsidRPr="00610AFA" w:rsidRDefault="00FA1F44" w:rsidP="00EA3855">
      <w:pPr>
        <w:numPr>
          <w:ilvl w:val="0"/>
          <w:numId w:val="10"/>
        </w:numPr>
        <w:spacing w:line="360" w:lineRule="auto"/>
        <w:rPr>
          <w:rFonts w:ascii="Arial" w:hAnsi="Arial" w:cs="Arial"/>
          <w:sz w:val="22"/>
          <w:szCs w:val="22"/>
        </w:rPr>
      </w:pPr>
      <w:r w:rsidRPr="00610AFA">
        <w:rPr>
          <w:rFonts w:ascii="Arial" w:hAnsi="Arial" w:cs="Arial"/>
          <w:sz w:val="22"/>
          <w:szCs w:val="22"/>
        </w:rPr>
        <w:t>If a</w:t>
      </w:r>
      <w:r w:rsidR="00732068">
        <w:rPr>
          <w:rFonts w:ascii="Arial" w:hAnsi="Arial" w:cs="Arial"/>
          <w:sz w:val="22"/>
          <w:szCs w:val="22"/>
        </w:rPr>
        <w:t xml:space="preserve"> child’s</w:t>
      </w:r>
      <w:r w:rsidRPr="00610AFA">
        <w:rPr>
          <w:rFonts w:ascii="Arial" w:hAnsi="Arial" w:cs="Arial"/>
          <w:sz w:val="22"/>
          <w:szCs w:val="22"/>
        </w:rPr>
        <w:t xml:space="preserve"> has a temperature</w:t>
      </w:r>
      <w:r>
        <w:rPr>
          <w:rFonts w:ascii="Arial" w:hAnsi="Arial" w:cs="Arial"/>
          <w:sz w:val="22"/>
          <w:szCs w:val="22"/>
        </w:rPr>
        <w:t xml:space="preserve"> we take measures to keep them cool for example by removing top clothing.</w:t>
      </w:r>
    </w:p>
    <w:p w14:paraId="2FFA8132" w14:textId="370C2697" w:rsidR="00FA1F44" w:rsidRDefault="00FA1F44" w:rsidP="00EA3855">
      <w:pPr>
        <w:numPr>
          <w:ilvl w:val="0"/>
          <w:numId w:val="10"/>
        </w:numPr>
        <w:spacing w:line="360" w:lineRule="auto"/>
        <w:rPr>
          <w:rFonts w:ascii="Arial" w:hAnsi="Arial" w:cs="Arial"/>
          <w:sz w:val="22"/>
          <w:szCs w:val="22"/>
        </w:rPr>
      </w:pPr>
      <w:r w:rsidRPr="00610AFA">
        <w:rPr>
          <w:rFonts w:ascii="Arial" w:hAnsi="Arial" w:cs="Arial"/>
          <w:sz w:val="22"/>
          <w:szCs w:val="22"/>
        </w:rPr>
        <w:t>Temperatu</w:t>
      </w:r>
      <w:r>
        <w:rPr>
          <w:rFonts w:ascii="Arial" w:hAnsi="Arial" w:cs="Arial"/>
          <w:sz w:val="22"/>
          <w:szCs w:val="22"/>
        </w:rPr>
        <w:t xml:space="preserve">re </w:t>
      </w:r>
      <w:r w:rsidR="00366A55">
        <w:rPr>
          <w:rFonts w:ascii="Arial" w:hAnsi="Arial" w:cs="Arial"/>
          <w:sz w:val="22"/>
          <w:szCs w:val="22"/>
        </w:rPr>
        <w:t>are</w:t>
      </w:r>
      <w:r>
        <w:rPr>
          <w:rFonts w:ascii="Arial" w:hAnsi="Arial" w:cs="Arial"/>
          <w:sz w:val="22"/>
          <w:szCs w:val="22"/>
        </w:rPr>
        <w:t xml:space="preserve"> taken</w:t>
      </w:r>
      <w:r w:rsidR="00F61B4A">
        <w:rPr>
          <w:rFonts w:ascii="Arial" w:hAnsi="Arial" w:cs="Arial"/>
          <w:sz w:val="22"/>
          <w:szCs w:val="22"/>
        </w:rPr>
        <w:t xml:space="preserve"> regularly</w:t>
      </w:r>
      <w:r>
        <w:rPr>
          <w:rFonts w:ascii="Arial" w:hAnsi="Arial" w:cs="Arial"/>
          <w:sz w:val="22"/>
          <w:szCs w:val="22"/>
        </w:rPr>
        <w:t xml:space="preserve"> using an ear/forehead thermometer</w:t>
      </w:r>
      <w:r w:rsidRPr="00610AFA">
        <w:rPr>
          <w:rFonts w:ascii="Arial" w:hAnsi="Arial" w:cs="Arial"/>
          <w:sz w:val="22"/>
          <w:szCs w:val="22"/>
        </w:rPr>
        <w:t xml:space="preserve"> kept near to the </w:t>
      </w:r>
      <w:r>
        <w:rPr>
          <w:rFonts w:ascii="Arial" w:hAnsi="Arial" w:cs="Arial"/>
          <w:sz w:val="22"/>
          <w:szCs w:val="22"/>
        </w:rPr>
        <w:t>f</w:t>
      </w:r>
      <w:r w:rsidRPr="00610AFA">
        <w:rPr>
          <w:rFonts w:ascii="Arial" w:hAnsi="Arial" w:cs="Arial"/>
          <w:sz w:val="22"/>
          <w:szCs w:val="22"/>
        </w:rPr>
        <w:t xml:space="preserve">irst </w:t>
      </w:r>
      <w:r>
        <w:rPr>
          <w:rFonts w:ascii="Arial" w:hAnsi="Arial" w:cs="Arial"/>
          <w:sz w:val="22"/>
          <w:szCs w:val="22"/>
        </w:rPr>
        <w:t>a</w:t>
      </w:r>
      <w:r w:rsidRPr="00610AFA">
        <w:rPr>
          <w:rFonts w:ascii="Arial" w:hAnsi="Arial" w:cs="Arial"/>
          <w:sz w:val="22"/>
          <w:szCs w:val="22"/>
        </w:rPr>
        <w:t xml:space="preserve">id </w:t>
      </w:r>
      <w:r>
        <w:rPr>
          <w:rFonts w:ascii="Arial" w:hAnsi="Arial" w:cs="Arial"/>
          <w:sz w:val="22"/>
          <w:szCs w:val="22"/>
        </w:rPr>
        <w:t>b</w:t>
      </w:r>
      <w:r w:rsidRPr="00610AFA">
        <w:rPr>
          <w:rFonts w:ascii="Arial" w:hAnsi="Arial" w:cs="Arial"/>
          <w:sz w:val="22"/>
          <w:szCs w:val="22"/>
        </w:rPr>
        <w:t>ox</w:t>
      </w:r>
      <w:r>
        <w:rPr>
          <w:rFonts w:ascii="Arial" w:hAnsi="Arial" w:cs="Arial"/>
          <w:sz w:val="22"/>
          <w:szCs w:val="22"/>
        </w:rPr>
        <w:t>.</w:t>
      </w:r>
    </w:p>
    <w:p w14:paraId="5E41FF09" w14:textId="4F981236" w:rsidR="0067479C" w:rsidRDefault="00FE7B73" w:rsidP="00B15E87">
      <w:pPr>
        <w:numPr>
          <w:ilvl w:val="0"/>
          <w:numId w:val="10"/>
        </w:numPr>
        <w:spacing w:line="360" w:lineRule="auto"/>
        <w:rPr>
          <w:rFonts w:ascii="Arial" w:hAnsi="Arial" w:cs="Arial"/>
          <w:sz w:val="22"/>
          <w:szCs w:val="22"/>
        </w:rPr>
      </w:pPr>
      <w:r>
        <w:rPr>
          <w:rFonts w:ascii="Arial" w:hAnsi="Arial" w:cs="Arial"/>
          <w:sz w:val="22"/>
          <w:szCs w:val="22"/>
        </w:rPr>
        <w:t xml:space="preserve">If a baby’s temperature does not go down, and is worryingly high, then Calpol may be given after gaining verbal consent from the parent where possible. This is to reduce the risk of febrile convulsions, particularly for </w:t>
      </w:r>
      <w:r>
        <w:rPr>
          <w:rFonts w:ascii="Arial" w:hAnsi="Arial" w:cs="Arial"/>
          <w:sz w:val="22"/>
          <w:szCs w:val="22"/>
        </w:rPr>
        <w:lastRenderedPageBreak/>
        <w:t>babies under 2 years old.</w:t>
      </w:r>
      <w:r w:rsidR="000D28AB">
        <w:rPr>
          <w:rFonts w:ascii="Arial" w:hAnsi="Arial" w:cs="Arial"/>
          <w:sz w:val="22"/>
          <w:szCs w:val="22"/>
        </w:rPr>
        <w:t xml:space="preserve"> </w:t>
      </w:r>
      <w:r w:rsidR="006328DF" w:rsidRPr="000D28AB">
        <w:rPr>
          <w:rFonts w:ascii="Arial" w:hAnsi="Arial" w:cs="Arial"/>
          <w:sz w:val="22"/>
          <w:szCs w:val="22"/>
        </w:rPr>
        <w:t xml:space="preserve">Parents will </w:t>
      </w:r>
      <w:r w:rsidR="002441C5" w:rsidRPr="000D28AB">
        <w:rPr>
          <w:rFonts w:ascii="Arial" w:hAnsi="Arial" w:cs="Arial"/>
          <w:sz w:val="22"/>
          <w:szCs w:val="22"/>
        </w:rPr>
        <w:t>need to collect their child if paracetamol has been given and on arrival the</w:t>
      </w:r>
      <w:r w:rsidR="008E1113" w:rsidRPr="000D28AB">
        <w:rPr>
          <w:rFonts w:ascii="Arial" w:hAnsi="Arial" w:cs="Arial"/>
          <w:sz w:val="22"/>
          <w:szCs w:val="22"/>
        </w:rPr>
        <w:t xml:space="preserve"> </w:t>
      </w:r>
      <w:r w:rsidR="002441C5" w:rsidRPr="000D28AB">
        <w:rPr>
          <w:rFonts w:ascii="Arial" w:hAnsi="Arial" w:cs="Arial"/>
          <w:sz w:val="22"/>
          <w:szCs w:val="22"/>
        </w:rPr>
        <w:t>p</w:t>
      </w:r>
      <w:r w:rsidR="008E1113" w:rsidRPr="000D28AB">
        <w:rPr>
          <w:rFonts w:ascii="Arial" w:hAnsi="Arial" w:cs="Arial"/>
          <w:sz w:val="22"/>
          <w:szCs w:val="22"/>
        </w:rPr>
        <w:t xml:space="preserve">arents sign the medication record when they collect their child. </w:t>
      </w:r>
      <w:r w:rsidR="00CB448E" w:rsidRPr="000D28AB">
        <w:rPr>
          <w:rFonts w:ascii="Arial" w:hAnsi="Arial" w:cs="Arial"/>
          <w:sz w:val="22"/>
          <w:szCs w:val="22"/>
        </w:rPr>
        <w:t xml:space="preserve"> </w:t>
      </w:r>
    </w:p>
    <w:p w14:paraId="304969EB" w14:textId="77777777" w:rsidR="000F2E16" w:rsidRPr="009A0989" w:rsidRDefault="000F2E16" w:rsidP="00B15E87">
      <w:pPr>
        <w:spacing w:before="120" w:after="120" w:line="360" w:lineRule="auto"/>
        <w:jc w:val="both"/>
        <w:rPr>
          <w:rFonts w:ascii="Arial" w:hAnsi="Arial" w:cs="Arial"/>
          <w:b/>
          <w:sz w:val="22"/>
          <w:szCs w:val="22"/>
        </w:rPr>
      </w:pPr>
      <w:r w:rsidRPr="009A0989">
        <w:rPr>
          <w:rFonts w:ascii="Arial" w:hAnsi="Arial" w:cs="Arial"/>
          <w:b/>
          <w:sz w:val="22"/>
          <w:szCs w:val="22"/>
        </w:rPr>
        <w:t>**Paracetamol based medicines (e.g. Calpol)</w:t>
      </w:r>
    </w:p>
    <w:p w14:paraId="0B711F10" w14:textId="77777777" w:rsidR="000F2E16" w:rsidRPr="000F2E16" w:rsidRDefault="000F2E16" w:rsidP="000F2E16">
      <w:pPr>
        <w:pStyle w:val="ListParagraph"/>
        <w:numPr>
          <w:ilvl w:val="0"/>
          <w:numId w:val="10"/>
        </w:numPr>
        <w:spacing w:before="120" w:after="120" w:line="360" w:lineRule="auto"/>
        <w:jc w:val="both"/>
        <w:rPr>
          <w:rFonts w:ascii="Arial" w:hAnsi="Arial" w:cs="Arial"/>
          <w:sz w:val="22"/>
          <w:szCs w:val="22"/>
        </w:rPr>
      </w:pPr>
      <w:r w:rsidRPr="000F2E16">
        <w:rPr>
          <w:rFonts w:ascii="Arial" w:hAnsi="Arial" w:cs="Arial"/>
          <w:sz w:val="22"/>
          <w:szCs w:val="22"/>
        </w:rPr>
        <w:t>The use of paracetamol-based medicine may not be agreed in all cases. A setting cannot take bottles of non-prescription medicine from parents to hold on a ‘just in case’ basis, unless there is an immediate reason for doing so. Settings do not normally keep such medicine on the premises as they are not allowed to ‘prescribe’. However, given the risks to very young babies of high temperatures, insurers may allow minor infringement of the regulations as the risk of not administering may be greater. Ofsted is normally in agreement with this. In all cases, parents of children under two years must sign to say they agree to the setting administering paracetamol-based medicine in the case of high temperature on the basis that they are on their way to collect.</w:t>
      </w:r>
      <w:r w:rsidRPr="000F2E16">
        <w:rPr>
          <w:rFonts w:ascii="Arial" w:hAnsi="Arial" w:cs="Arial"/>
        </w:rPr>
        <w:t xml:space="preserve"> </w:t>
      </w:r>
      <w:r w:rsidRPr="000F2E16">
        <w:rPr>
          <w:rFonts w:ascii="Arial" w:hAnsi="Arial" w:cs="Arial"/>
          <w:sz w:val="22"/>
          <w:szCs w:val="22"/>
        </w:rPr>
        <w:t>Such medicine should never be used to reduce temperature so that a child can stay in the care of the setting for a normal day. The use of emergency medicine does not apply to children over 2 years old. A child over two who is not well, and has a temperature, must be kept cool and the parents asked to collect straight away.</w:t>
      </w:r>
    </w:p>
    <w:p w14:paraId="3FE0A1C0" w14:textId="77777777" w:rsidR="000F2E16" w:rsidRPr="000D28AB" w:rsidRDefault="000F2E16" w:rsidP="000F2E16">
      <w:pPr>
        <w:spacing w:line="360" w:lineRule="auto"/>
        <w:ind w:left="360"/>
        <w:rPr>
          <w:rFonts w:ascii="Arial" w:hAnsi="Arial" w:cs="Arial"/>
          <w:sz w:val="22"/>
          <w:szCs w:val="22"/>
        </w:rPr>
      </w:pPr>
    </w:p>
    <w:p w14:paraId="51B26171" w14:textId="77777777" w:rsidR="00FA1F44" w:rsidRPr="00610AFA" w:rsidRDefault="00FA1F44" w:rsidP="00EA3855">
      <w:pPr>
        <w:numPr>
          <w:ilvl w:val="0"/>
          <w:numId w:val="10"/>
        </w:numPr>
        <w:spacing w:line="360" w:lineRule="auto"/>
        <w:rPr>
          <w:rFonts w:ascii="Arial" w:hAnsi="Arial" w:cs="Arial"/>
          <w:sz w:val="22"/>
          <w:szCs w:val="22"/>
        </w:rPr>
      </w:pPr>
      <w:r w:rsidRPr="00610AFA">
        <w:rPr>
          <w:rFonts w:ascii="Arial" w:hAnsi="Arial" w:cs="Arial"/>
          <w:sz w:val="22"/>
          <w:szCs w:val="22"/>
        </w:rPr>
        <w:t xml:space="preserve">In extreme cases of </w:t>
      </w:r>
      <w:r w:rsidR="00E66119" w:rsidRPr="00610AFA">
        <w:rPr>
          <w:rFonts w:ascii="Arial" w:hAnsi="Arial" w:cs="Arial"/>
          <w:sz w:val="22"/>
          <w:szCs w:val="22"/>
        </w:rPr>
        <w:t>emergency,</w:t>
      </w:r>
      <w:r w:rsidRPr="00610AFA">
        <w:rPr>
          <w:rFonts w:ascii="Arial" w:hAnsi="Arial" w:cs="Arial"/>
          <w:sz w:val="22"/>
          <w:szCs w:val="22"/>
        </w:rPr>
        <w:t xml:space="preserve"> the child should be taken to the nearest hospital and the parent informed.</w:t>
      </w:r>
    </w:p>
    <w:p w14:paraId="435104C4" w14:textId="6DDF61A0" w:rsidR="00FA1F44" w:rsidRDefault="00FA1F44" w:rsidP="00EA3855">
      <w:pPr>
        <w:numPr>
          <w:ilvl w:val="0"/>
          <w:numId w:val="10"/>
        </w:numPr>
        <w:spacing w:line="360" w:lineRule="auto"/>
        <w:rPr>
          <w:rFonts w:ascii="Arial" w:hAnsi="Arial" w:cs="Arial"/>
          <w:sz w:val="22"/>
          <w:szCs w:val="22"/>
        </w:rPr>
      </w:pPr>
      <w:r w:rsidRPr="00610AFA">
        <w:rPr>
          <w:rFonts w:ascii="Arial" w:hAnsi="Arial" w:cs="Arial"/>
          <w:sz w:val="22"/>
          <w:szCs w:val="22"/>
        </w:rPr>
        <w:t xml:space="preserve">Parents are </w:t>
      </w:r>
      <w:r w:rsidR="005B3F70">
        <w:rPr>
          <w:rFonts w:ascii="Arial" w:hAnsi="Arial" w:cs="Arial"/>
          <w:sz w:val="22"/>
          <w:szCs w:val="22"/>
        </w:rPr>
        <w:t xml:space="preserve">advised where necessary </w:t>
      </w:r>
      <w:r w:rsidRPr="00610AFA">
        <w:rPr>
          <w:rFonts w:ascii="Arial" w:hAnsi="Arial" w:cs="Arial"/>
          <w:sz w:val="22"/>
          <w:szCs w:val="22"/>
        </w:rPr>
        <w:t xml:space="preserve">to </w:t>
      </w:r>
      <w:r w:rsidR="005B3F70">
        <w:rPr>
          <w:rFonts w:ascii="Arial" w:hAnsi="Arial" w:cs="Arial"/>
          <w:sz w:val="22"/>
          <w:szCs w:val="22"/>
        </w:rPr>
        <w:t>seek medical advice</w:t>
      </w:r>
      <w:r>
        <w:rPr>
          <w:rFonts w:ascii="Arial" w:hAnsi="Arial" w:cs="Arial"/>
          <w:sz w:val="22"/>
          <w:szCs w:val="22"/>
        </w:rPr>
        <w:t xml:space="preserve"> before returning them to the setting; the setting</w:t>
      </w:r>
      <w:r w:rsidRPr="00610AFA">
        <w:rPr>
          <w:rFonts w:ascii="Arial" w:hAnsi="Arial" w:cs="Arial"/>
          <w:sz w:val="22"/>
          <w:szCs w:val="22"/>
        </w:rPr>
        <w:t xml:space="preserve"> can refuse admittance to children who have a temperature, sickness and diarrhoea or a contagious infection or disease.</w:t>
      </w:r>
    </w:p>
    <w:p w14:paraId="2DB12B31" w14:textId="54DCBC5F" w:rsidR="00201190" w:rsidRPr="00610AFA" w:rsidRDefault="00CD18FA" w:rsidP="00EA3855">
      <w:pPr>
        <w:numPr>
          <w:ilvl w:val="0"/>
          <w:numId w:val="10"/>
        </w:numPr>
        <w:spacing w:line="360" w:lineRule="auto"/>
        <w:rPr>
          <w:rFonts w:ascii="Arial" w:hAnsi="Arial" w:cs="Arial"/>
          <w:sz w:val="22"/>
          <w:szCs w:val="22"/>
        </w:rPr>
      </w:pPr>
      <w:r>
        <w:rPr>
          <w:rFonts w:ascii="Arial" w:hAnsi="Arial" w:cs="Arial"/>
          <w:sz w:val="22"/>
          <w:szCs w:val="22"/>
        </w:rPr>
        <w:t xml:space="preserve">If your child is not well enough to go outside, then they are not well enough to be </w:t>
      </w:r>
      <w:r w:rsidR="006C2B0B">
        <w:rPr>
          <w:rFonts w:ascii="Arial" w:hAnsi="Arial" w:cs="Arial"/>
          <w:sz w:val="22"/>
          <w:szCs w:val="22"/>
        </w:rPr>
        <w:t>within the setting</w:t>
      </w:r>
      <w:r w:rsidR="00446246">
        <w:rPr>
          <w:rFonts w:ascii="Arial" w:hAnsi="Arial" w:cs="Arial"/>
          <w:sz w:val="22"/>
          <w:szCs w:val="22"/>
        </w:rPr>
        <w:t>.</w:t>
      </w:r>
    </w:p>
    <w:p w14:paraId="1630AF71" w14:textId="0053409F" w:rsidR="00FA1F44" w:rsidRDefault="008A1C41" w:rsidP="00EA3855">
      <w:pPr>
        <w:numPr>
          <w:ilvl w:val="0"/>
          <w:numId w:val="10"/>
        </w:numPr>
        <w:spacing w:line="360" w:lineRule="auto"/>
        <w:rPr>
          <w:rFonts w:ascii="Arial" w:hAnsi="Arial" w:cs="Arial"/>
          <w:sz w:val="22"/>
          <w:szCs w:val="22"/>
        </w:rPr>
      </w:pPr>
      <w:r>
        <w:rPr>
          <w:rFonts w:ascii="Arial" w:hAnsi="Arial" w:cs="Arial"/>
          <w:sz w:val="22"/>
          <w:szCs w:val="22"/>
        </w:rPr>
        <w:t xml:space="preserve">If a child has not been given a prescription medicine before, especially a baby/child under two, it is advised that parents keep them at home for </w:t>
      </w:r>
      <w:r w:rsidR="003A6328">
        <w:rPr>
          <w:rFonts w:ascii="Arial" w:hAnsi="Arial" w:cs="Arial"/>
          <w:b/>
          <w:bCs/>
          <w:sz w:val="22"/>
          <w:szCs w:val="22"/>
        </w:rPr>
        <w:t>24</w:t>
      </w:r>
      <w:r w:rsidRPr="008A1C41">
        <w:rPr>
          <w:rFonts w:ascii="Arial" w:hAnsi="Arial" w:cs="Arial"/>
          <w:b/>
          <w:bCs/>
          <w:sz w:val="22"/>
          <w:szCs w:val="22"/>
        </w:rPr>
        <w:t xml:space="preserve"> hours</w:t>
      </w:r>
      <w:r>
        <w:rPr>
          <w:rFonts w:ascii="Arial" w:hAnsi="Arial" w:cs="Arial"/>
          <w:sz w:val="22"/>
          <w:szCs w:val="22"/>
        </w:rPr>
        <w:t xml:space="preserve"> to ensure no adverse effect, and to give it time to take effect. </w:t>
      </w:r>
    </w:p>
    <w:p w14:paraId="226949FE" w14:textId="484C36F0" w:rsidR="004D2D6B" w:rsidRPr="004D2D6B" w:rsidRDefault="004D2D6B" w:rsidP="004D2D6B">
      <w:pPr>
        <w:numPr>
          <w:ilvl w:val="0"/>
          <w:numId w:val="10"/>
        </w:numPr>
        <w:spacing w:before="120" w:after="120" w:line="360" w:lineRule="auto"/>
        <w:jc w:val="both"/>
        <w:rPr>
          <w:rFonts w:ascii="Arial" w:hAnsi="Arial" w:cs="Arial"/>
          <w:sz w:val="22"/>
          <w:szCs w:val="22"/>
        </w:rPr>
      </w:pPr>
      <w:r>
        <w:rPr>
          <w:rFonts w:ascii="Arial" w:hAnsi="Arial" w:cs="Arial"/>
          <w:sz w:val="22"/>
          <w:szCs w:val="22"/>
        </w:rPr>
        <w:t xml:space="preserve">Where children have been prescribed antibiotics for an infectious illness or complaint, parents are asked to keep them at home for </w:t>
      </w:r>
      <w:r w:rsidR="00661350">
        <w:rPr>
          <w:rFonts w:ascii="Arial" w:hAnsi="Arial" w:cs="Arial"/>
          <w:b/>
          <w:bCs/>
          <w:sz w:val="22"/>
          <w:szCs w:val="22"/>
        </w:rPr>
        <w:t>24</w:t>
      </w:r>
      <w:r w:rsidRPr="00766A39">
        <w:rPr>
          <w:rFonts w:ascii="Arial" w:hAnsi="Arial" w:cs="Arial"/>
          <w:b/>
          <w:bCs/>
          <w:sz w:val="22"/>
          <w:szCs w:val="22"/>
        </w:rPr>
        <w:t xml:space="preserve"> hours</w:t>
      </w:r>
      <w:r>
        <w:rPr>
          <w:rFonts w:ascii="Arial" w:hAnsi="Arial" w:cs="Arial"/>
          <w:sz w:val="22"/>
          <w:szCs w:val="22"/>
        </w:rPr>
        <w:t>.</w:t>
      </w:r>
    </w:p>
    <w:p w14:paraId="64C74C87" w14:textId="192684F4" w:rsidR="00A35FBF" w:rsidRDefault="00A35FBF" w:rsidP="00EA3855">
      <w:pPr>
        <w:pStyle w:val="ListParagraph"/>
        <w:numPr>
          <w:ilvl w:val="0"/>
          <w:numId w:val="10"/>
        </w:numPr>
        <w:spacing w:line="360" w:lineRule="auto"/>
        <w:rPr>
          <w:rFonts w:ascii="Arial" w:hAnsi="Arial" w:cs="Arial"/>
          <w:sz w:val="22"/>
          <w:szCs w:val="22"/>
        </w:rPr>
      </w:pPr>
      <w:r w:rsidRPr="006456DB">
        <w:rPr>
          <w:rFonts w:ascii="Arial" w:hAnsi="Arial" w:cs="Arial"/>
          <w:sz w:val="22"/>
          <w:szCs w:val="22"/>
        </w:rPr>
        <w:t>After diarrhoea</w:t>
      </w:r>
      <w:r w:rsidR="00390902">
        <w:rPr>
          <w:rFonts w:ascii="Arial" w:hAnsi="Arial" w:cs="Arial"/>
          <w:sz w:val="22"/>
          <w:szCs w:val="22"/>
        </w:rPr>
        <w:t xml:space="preserve"> and/or sickness</w:t>
      </w:r>
      <w:r w:rsidRPr="006456DB">
        <w:rPr>
          <w:rFonts w:ascii="Arial" w:hAnsi="Arial" w:cs="Arial"/>
          <w:sz w:val="22"/>
          <w:szCs w:val="22"/>
        </w:rPr>
        <w:t xml:space="preserve">, </w:t>
      </w:r>
      <w:r>
        <w:rPr>
          <w:rFonts w:ascii="Arial" w:hAnsi="Arial" w:cs="Arial"/>
          <w:sz w:val="22"/>
          <w:szCs w:val="22"/>
        </w:rPr>
        <w:t xml:space="preserve">we ask </w:t>
      </w:r>
      <w:r w:rsidRPr="006456DB">
        <w:rPr>
          <w:rFonts w:ascii="Arial" w:hAnsi="Arial" w:cs="Arial"/>
          <w:sz w:val="22"/>
          <w:szCs w:val="22"/>
        </w:rPr>
        <w:t xml:space="preserve">parents keep children home for </w:t>
      </w:r>
      <w:r w:rsidRPr="00A35FBF">
        <w:rPr>
          <w:rFonts w:ascii="Arial" w:hAnsi="Arial" w:cs="Arial"/>
          <w:b/>
          <w:sz w:val="22"/>
          <w:szCs w:val="22"/>
        </w:rPr>
        <w:t>48 hours</w:t>
      </w:r>
      <w:r w:rsidRPr="006456DB">
        <w:rPr>
          <w:rFonts w:ascii="Arial" w:hAnsi="Arial" w:cs="Arial"/>
          <w:sz w:val="22"/>
          <w:szCs w:val="22"/>
        </w:rPr>
        <w:t xml:space="preserve"> </w:t>
      </w:r>
      <w:r>
        <w:rPr>
          <w:rFonts w:ascii="Arial" w:hAnsi="Arial" w:cs="Arial"/>
          <w:sz w:val="22"/>
          <w:szCs w:val="22"/>
        </w:rPr>
        <w:t>following the last episode</w:t>
      </w:r>
      <w:r w:rsidRPr="006456DB">
        <w:rPr>
          <w:rFonts w:ascii="Arial" w:hAnsi="Arial" w:cs="Arial"/>
          <w:sz w:val="22"/>
          <w:szCs w:val="22"/>
        </w:rPr>
        <w:t>.</w:t>
      </w:r>
    </w:p>
    <w:p w14:paraId="45CAE7B3" w14:textId="1A4C1979" w:rsidR="004F7ADF" w:rsidRPr="004F7ADF" w:rsidRDefault="004F7ADF" w:rsidP="004F7ADF">
      <w:pPr>
        <w:spacing w:before="120" w:after="120" w:line="360" w:lineRule="auto"/>
        <w:ind w:left="360"/>
        <w:rPr>
          <w:rFonts w:ascii="Arial" w:hAnsi="Arial" w:cs="Arial"/>
          <w:b/>
          <w:color w:val="FF0000"/>
          <w:sz w:val="22"/>
          <w:szCs w:val="22"/>
        </w:rPr>
      </w:pPr>
      <w:r w:rsidRPr="004F7ADF">
        <w:rPr>
          <w:rFonts w:ascii="Arial" w:hAnsi="Arial" w:cs="Arial"/>
          <w:sz w:val="22"/>
          <w:szCs w:val="22"/>
          <w:shd w:val="clear" w:color="auto" w:fill="FFFFFF"/>
        </w:rPr>
        <w:t>Diarrhoea is defined as 3 or more liquid or semi-liquid stools in a 24-hour period. (</w:t>
      </w:r>
      <w:hyperlink r:id="rId9" w:anchor="diarrhoea-and-vomiting-gastroenteritis" w:history="1">
        <w:r w:rsidRPr="004F7ADF">
          <w:rPr>
            <w:rStyle w:val="Hyperlink"/>
            <w:rFonts w:ascii="Arial" w:hAnsi="Arial" w:cs="Arial"/>
            <w:color w:val="auto"/>
            <w:sz w:val="22"/>
            <w:szCs w:val="22"/>
            <w:shd w:val="clear" w:color="auto" w:fill="FFFFFF"/>
          </w:rPr>
          <w:t>www.gov.uk/government/publications/health-protection-in-schools-and-other-childcare-facilities/chapter-9-managing-specific-infectious-diseases#diarrhoea-and-vomiting-gastroenteritis</w:t>
        </w:r>
      </w:hyperlink>
      <w:r w:rsidRPr="004F7ADF">
        <w:rPr>
          <w:rFonts w:ascii="Arial" w:hAnsi="Arial" w:cs="Arial"/>
          <w:sz w:val="22"/>
          <w:szCs w:val="22"/>
          <w:shd w:val="clear" w:color="auto" w:fill="FFFFFF"/>
        </w:rPr>
        <w:t xml:space="preserve">) </w:t>
      </w:r>
    </w:p>
    <w:p w14:paraId="4CCFC603" w14:textId="77777777" w:rsidR="00FA1F44" w:rsidRPr="0017698A" w:rsidRDefault="00A35FBF" w:rsidP="00EA3855">
      <w:pPr>
        <w:pStyle w:val="ListParagraph"/>
        <w:numPr>
          <w:ilvl w:val="0"/>
          <w:numId w:val="10"/>
        </w:numPr>
        <w:spacing w:line="360" w:lineRule="auto"/>
        <w:rPr>
          <w:rFonts w:ascii="Arial" w:hAnsi="Arial" w:cs="Arial"/>
          <w:sz w:val="22"/>
          <w:szCs w:val="22"/>
        </w:rPr>
      </w:pPr>
      <w:r w:rsidRPr="0017698A">
        <w:rPr>
          <w:rFonts w:ascii="Arial" w:hAnsi="Arial" w:cs="Arial"/>
          <w:sz w:val="22"/>
          <w:szCs w:val="22"/>
        </w:rPr>
        <w:t>Some activities, such as sand and water play, and self-serve snacks where there is a risk of cross-contamination may be suspended for the duration of any outbreak.</w:t>
      </w:r>
    </w:p>
    <w:p w14:paraId="725585A0" w14:textId="77777777" w:rsidR="0017698A" w:rsidRDefault="00FA1F44" w:rsidP="00EA3855">
      <w:pPr>
        <w:pStyle w:val="ListParagraph"/>
        <w:numPr>
          <w:ilvl w:val="0"/>
          <w:numId w:val="23"/>
        </w:numPr>
        <w:spacing w:line="360" w:lineRule="auto"/>
        <w:rPr>
          <w:rFonts w:ascii="Arial" w:hAnsi="Arial" w:cs="Arial"/>
          <w:sz w:val="22"/>
          <w:szCs w:val="22"/>
        </w:rPr>
      </w:pPr>
      <w:r w:rsidRPr="00610AFA">
        <w:rPr>
          <w:rFonts w:ascii="Arial" w:hAnsi="Arial" w:cs="Arial"/>
          <w:sz w:val="22"/>
          <w:szCs w:val="22"/>
        </w:rPr>
        <w:t xml:space="preserve">The setting has a list of excludable diseases and current exclusion times. </w:t>
      </w:r>
      <w:r w:rsidR="0017698A">
        <w:rPr>
          <w:rFonts w:ascii="Arial" w:hAnsi="Arial" w:cs="Arial"/>
          <w:sz w:val="22"/>
          <w:szCs w:val="22"/>
        </w:rPr>
        <w:t>The full list is obtainable from</w:t>
      </w:r>
    </w:p>
    <w:p w14:paraId="56ABED7C" w14:textId="5D25BCD9" w:rsidR="00F713B5" w:rsidRPr="00D84AAE" w:rsidRDefault="00D84AAE" w:rsidP="00D84AAE">
      <w:pPr>
        <w:spacing w:line="360" w:lineRule="auto"/>
        <w:ind w:left="360"/>
        <w:rPr>
          <w:rFonts w:ascii="Arial" w:hAnsi="Arial" w:cs="Arial"/>
          <w:bCs/>
          <w:iCs/>
          <w:sz w:val="22"/>
          <w:szCs w:val="22"/>
        </w:rPr>
      </w:pPr>
      <w:hyperlink r:id="rId10" w:history="1">
        <w:r w:rsidRPr="003E2666">
          <w:rPr>
            <w:rStyle w:val="Hyperlink"/>
            <w:rFonts w:ascii="Arial" w:hAnsi="Arial" w:cs="Arial"/>
            <w:sz w:val="22"/>
            <w:szCs w:val="22"/>
          </w:rPr>
          <w:t>www.gov.uk/government/publications/health-protection-in-schools-and-other-childcare-facilities</w:t>
        </w:r>
      </w:hyperlink>
      <w:r w:rsidR="0017698A">
        <w:rPr>
          <w:rFonts w:ascii="Arial" w:hAnsi="Arial" w:cs="Arial"/>
          <w:sz w:val="22"/>
          <w:szCs w:val="22"/>
        </w:rPr>
        <w:t xml:space="preserve"> and includes common childhood illnesses such as measles.</w:t>
      </w:r>
      <w:r w:rsidR="0017698A">
        <w:rPr>
          <w:rFonts w:ascii="Arial" w:hAnsi="Arial" w:cs="Arial"/>
          <w:b/>
          <w:i/>
          <w:sz w:val="22"/>
          <w:szCs w:val="22"/>
        </w:rPr>
        <w:t xml:space="preserve"> </w:t>
      </w:r>
      <w:r w:rsidRPr="00D84AAE">
        <w:rPr>
          <w:rFonts w:ascii="Arial" w:hAnsi="Arial" w:cs="Arial"/>
          <w:bCs/>
          <w:iCs/>
          <w:sz w:val="22"/>
          <w:szCs w:val="22"/>
        </w:rPr>
        <w:t xml:space="preserve">Some contagious diseases </w:t>
      </w:r>
      <w:r>
        <w:rPr>
          <w:rFonts w:ascii="Arial" w:hAnsi="Arial" w:cs="Arial"/>
          <w:bCs/>
          <w:iCs/>
          <w:sz w:val="22"/>
          <w:szCs w:val="22"/>
        </w:rPr>
        <w:t xml:space="preserve">within the excludable list </w:t>
      </w:r>
      <w:r w:rsidRPr="00D84AAE">
        <w:rPr>
          <w:rFonts w:ascii="Arial" w:hAnsi="Arial" w:cs="Arial"/>
          <w:bCs/>
          <w:iCs/>
          <w:sz w:val="22"/>
          <w:szCs w:val="22"/>
        </w:rPr>
        <w:t>do not require an exclusion period however the setting reserves the right to not admit children with contagious diseases to</w:t>
      </w:r>
      <w:r>
        <w:rPr>
          <w:rFonts w:ascii="Arial" w:hAnsi="Arial" w:cs="Arial"/>
          <w:bCs/>
          <w:iCs/>
          <w:sz w:val="22"/>
          <w:szCs w:val="22"/>
        </w:rPr>
        <w:t xml:space="preserve"> safeguard children and</w:t>
      </w:r>
      <w:r w:rsidRPr="00D84AAE">
        <w:rPr>
          <w:rFonts w:ascii="Arial" w:hAnsi="Arial" w:cs="Arial"/>
          <w:bCs/>
          <w:iCs/>
          <w:sz w:val="22"/>
          <w:szCs w:val="22"/>
        </w:rPr>
        <w:t xml:space="preserve"> minimise the risk to other children and their families.</w:t>
      </w:r>
    </w:p>
    <w:p w14:paraId="1C7ED67F" w14:textId="77777777" w:rsidR="0017698A" w:rsidRDefault="0017698A" w:rsidP="00361D14">
      <w:pPr>
        <w:spacing w:line="276" w:lineRule="auto"/>
        <w:rPr>
          <w:rFonts w:ascii="Arial" w:hAnsi="Arial" w:cs="Arial"/>
          <w:b/>
          <w:i/>
          <w:sz w:val="22"/>
          <w:szCs w:val="22"/>
        </w:rPr>
      </w:pPr>
    </w:p>
    <w:p w14:paraId="05454B40" w14:textId="77777777" w:rsidR="00213BB6" w:rsidRDefault="00213BB6" w:rsidP="00361D14">
      <w:pPr>
        <w:spacing w:line="276" w:lineRule="auto"/>
        <w:rPr>
          <w:rFonts w:ascii="Arial" w:hAnsi="Arial" w:cs="Arial"/>
          <w:b/>
          <w:i/>
          <w:sz w:val="22"/>
          <w:szCs w:val="22"/>
        </w:rPr>
      </w:pPr>
    </w:p>
    <w:p w14:paraId="0101C1E3" w14:textId="77777777" w:rsidR="00213BB6" w:rsidRDefault="00213BB6" w:rsidP="00361D14">
      <w:pPr>
        <w:spacing w:line="276" w:lineRule="auto"/>
        <w:rPr>
          <w:rFonts w:ascii="Arial" w:hAnsi="Arial" w:cs="Arial"/>
          <w:b/>
          <w:i/>
          <w:sz w:val="22"/>
          <w:szCs w:val="22"/>
        </w:rPr>
      </w:pPr>
    </w:p>
    <w:p w14:paraId="1CC29932" w14:textId="4E6482FB" w:rsidR="00361D14" w:rsidRDefault="00361D14" w:rsidP="00361D14">
      <w:pPr>
        <w:spacing w:line="276" w:lineRule="auto"/>
        <w:rPr>
          <w:rFonts w:ascii="Arial" w:hAnsi="Arial" w:cs="Arial"/>
          <w:b/>
          <w:i/>
          <w:sz w:val="22"/>
          <w:szCs w:val="22"/>
        </w:rPr>
      </w:pPr>
      <w:r w:rsidRPr="007E449E">
        <w:rPr>
          <w:rFonts w:ascii="Arial" w:hAnsi="Arial" w:cs="Arial"/>
          <w:b/>
          <w:i/>
          <w:sz w:val="22"/>
          <w:szCs w:val="22"/>
        </w:rPr>
        <w:lastRenderedPageBreak/>
        <w:t>Reporting of ‘notifiable diseases’</w:t>
      </w:r>
    </w:p>
    <w:p w14:paraId="707BE343" w14:textId="77777777" w:rsidR="00361D14" w:rsidRPr="007E449E" w:rsidRDefault="00361D14" w:rsidP="00361D14">
      <w:pPr>
        <w:spacing w:line="276" w:lineRule="auto"/>
        <w:rPr>
          <w:rFonts w:ascii="Arial" w:hAnsi="Arial" w:cs="Arial"/>
          <w:b/>
          <w:sz w:val="22"/>
          <w:szCs w:val="22"/>
        </w:rPr>
      </w:pPr>
    </w:p>
    <w:p w14:paraId="7D55CC46" w14:textId="57DE8D36" w:rsidR="00A819F5" w:rsidRPr="00A819F5" w:rsidRDefault="00361D14" w:rsidP="00A819F5">
      <w:pPr>
        <w:pStyle w:val="ListParagraph"/>
        <w:numPr>
          <w:ilvl w:val="0"/>
          <w:numId w:val="13"/>
        </w:numPr>
        <w:spacing w:line="360" w:lineRule="auto"/>
        <w:rPr>
          <w:rFonts w:ascii="Arial" w:hAnsi="Arial" w:cs="Arial"/>
          <w:sz w:val="22"/>
          <w:szCs w:val="22"/>
        </w:rPr>
      </w:pPr>
      <w:r w:rsidRPr="00610AFA">
        <w:rPr>
          <w:rFonts w:ascii="Arial" w:hAnsi="Arial" w:cs="Arial"/>
          <w:sz w:val="22"/>
          <w:szCs w:val="22"/>
        </w:rPr>
        <w:t>If a child or adult is diagnosed suffering from a notifiable disease under</w:t>
      </w:r>
      <w:r w:rsidR="00A35FBF">
        <w:rPr>
          <w:rFonts w:ascii="Arial" w:hAnsi="Arial" w:cs="Arial"/>
          <w:sz w:val="22"/>
          <w:szCs w:val="22"/>
        </w:rPr>
        <w:t xml:space="preserve"> </w:t>
      </w:r>
      <w:r w:rsidR="00A35FBF" w:rsidRPr="006456DB">
        <w:rPr>
          <w:rFonts w:ascii="Arial" w:hAnsi="Arial" w:cs="Arial"/>
          <w:sz w:val="22"/>
          <w:szCs w:val="22"/>
        </w:rPr>
        <w:t>the Health Protection (Notification) Regulations 2010</w:t>
      </w:r>
      <w:r w:rsidRPr="00610AFA">
        <w:rPr>
          <w:rFonts w:ascii="Arial" w:hAnsi="Arial" w:cs="Arial"/>
          <w:sz w:val="22"/>
          <w:szCs w:val="22"/>
        </w:rPr>
        <w:t>, the GP will report this to</w:t>
      </w:r>
      <w:r w:rsidR="00A35FBF" w:rsidRPr="00A35FBF">
        <w:rPr>
          <w:rFonts w:ascii="Arial" w:hAnsi="Arial" w:cs="Arial"/>
          <w:sz w:val="22"/>
          <w:szCs w:val="22"/>
        </w:rPr>
        <w:t xml:space="preserve"> </w:t>
      </w:r>
      <w:r w:rsidR="00D84AAE">
        <w:rPr>
          <w:rFonts w:ascii="Arial" w:hAnsi="Arial" w:cs="Arial"/>
          <w:sz w:val="22"/>
          <w:szCs w:val="22"/>
        </w:rPr>
        <w:t>UK Health Protection Agency</w:t>
      </w:r>
      <w:r w:rsidRPr="00610AFA">
        <w:rPr>
          <w:rFonts w:ascii="Arial" w:hAnsi="Arial" w:cs="Arial"/>
          <w:sz w:val="22"/>
          <w:szCs w:val="22"/>
        </w:rPr>
        <w:t>.</w:t>
      </w:r>
    </w:p>
    <w:p w14:paraId="5F8A96B5" w14:textId="331A83A4" w:rsidR="00A819F5" w:rsidRPr="00AF5CD4" w:rsidRDefault="00A819F5" w:rsidP="00A819F5">
      <w:pPr>
        <w:pStyle w:val="NormalWeb"/>
        <w:numPr>
          <w:ilvl w:val="0"/>
          <w:numId w:val="13"/>
        </w:numPr>
        <w:spacing w:before="0" w:beforeAutospacing="0" w:after="0" w:afterAutospacing="0" w:line="360" w:lineRule="auto"/>
        <w:rPr>
          <w:rFonts w:ascii="Arial" w:hAnsi="Arial" w:cs="Arial"/>
          <w:color w:val="000000"/>
          <w:sz w:val="22"/>
          <w:szCs w:val="22"/>
        </w:rPr>
      </w:pPr>
      <w:r w:rsidRPr="20357BE7">
        <w:rPr>
          <w:rFonts w:ascii="Arial" w:hAnsi="Arial" w:cs="Arial"/>
          <w:color w:val="000000" w:themeColor="text1"/>
          <w:sz w:val="22"/>
          <w:szCs w:val="22"/>
        </w:rPr>
        <w:t xml:space="preserve">If a notifiable disease is confirmed, staff must inform the manager immediately and Ofsted must be informed within 14 days. </w:t>
      </w:r>
    </w:p>
    <w:p w14:paraId="0B029689" w14:textId="394941A6" w:rsidR="00A819F5" w:rsidRPr="00A819F5" w:rsidRDefault="00A819F5" w:rsidP="00A819F5">
      <w:pPr>
        <w:pStyle w:val="NormalWeb"/>
        <w:numPr>
          <w:ilvl w:val="0"/>
          <w:numId w:val="13"/>
        </w:numPr>
        <w:spacing w:before="0" w:beforeAutospacing="0" w:after="0" w:afterAutospacing="0" w:line="360" w:lineRule="auto"/>
        <w:rPr>
          <w:rFonts w:ascii="Arial" w:hAnsi="Arial" w:cs="Arial"/>
          <w:color w:val="000000"/>
          <w:sz w:val="22"/>
          <w:szCs w:val="22"/>
        </w:rPr>
      </w:pPr>
      <w:r w:rsidRPr="00AF5CD4">
        <w:rPr>
          <w:rFonts w:ascii="Arial" w:hAnsi="Arial" w:cs="Arial"/>
          <w:color w:val="000000"/>
          <w:sz w:val="22"/>
          <w:szCs w:val="22"/>
        </w:rPr>
        <w:t xml:space="preserve">A deep clean is undertaken at the soonest opportunity following any illness outbreak. Hand hygiene messages are reinforced and staff are vigilant to any further signs of infection. </w:t>
      </w:r>
    </w:p>
    <w:p w14:paraId="7E1899DF" w14:textId="7B0CDB38" w:rsidR="00A35FBF" w:rsidRPr="006456DB" w:rsidRDefault="00A35FBF" w:rsidP="00EA3855">
      <w:pPr>
        <w:pStyle w:val="ListParagraph"/>
        <w:numPr>
          <w:ilvl w:val="0"/>
          <w:numId w:val="13"/>
        </w:numPr>
        <w:spacing w:line="360" w:lineRule="auto"/>
        <w:rPr>
          <w:rFonts w:ascii="Arial" w:hAnsi="Arial" w:cs="Arial"/>
          <w:sz w:val="22"/>
          <w:szCs w:val="22"/>
        </w:rPr>
      </w:pPr>
      <w:r w:rsidRPr="006456DB">
        <w:rPr>
          <w:rFonts w:ascii="Arial" w:hAnsi="Arial" w:cs="Arial"/>
          <w:sz w:val="22"/>
          <w:szCs w:val="22"/>
        </w:rPr>
        <w:t xml:space="preserve">When </w:t>
      </w:r>
      <w:r>
        <w:rPr>
          <w:rFonts w:ascii="Arial" w:hAnsi="Arial" w:cs="Arial"/>
          <w:sz w:val="22"/>
          <w:szCs w:val="22"/>
        </w:rPr>
        <w:t>we</w:t>
      </w:r>
      <w:r w:rsidRPr="006456DB">
        <w:rPr>
          <w:rFonts w:ascii="Arial" w:hAnsi="Arial" w:cs="Arial"/>
          <w:sz w:val="22"/>
          <w:szCs w:val="22"/>
        </w:rPr>
        <w:t xml:space="preserve"> become aware, or </w:t>
      </w:r>
      <w:r>
        <w:rPr>
          <w:rFonts w:ascii="Arial" w:hAnsi="Arial" w:cs="Arial"/>
          <w:sz w:val="22"/>
          <w:szCs w:val="22"/>
        </w:rPr>
        <w:t>are</w:t>
      </w:r>
      <w:r w:rsidRPr="006456DB">
        <w:rPr>
          <w:rFonts w:ascii="Arial" w:hAnsi="Arial" w:cs="Arial"/>
          <w:sz w:val="22"/>
          <w:szCs w:val="22"/>
        </w:rPr>
        <w:t xml:space="preserve"> formally informed of the notifiable disease, </w:t>
      </w:r>
      <w:r>
        <w:rPr>
          <w:rFonts w:ascii="Arial" w:hAnsi="Arial" w:cs="Arial"/>
          <w:sz w:val="22"/>
          <w:szCs w:val="22"/>
        </w:rPr>
        <w:t>our</w:t>
      </w:r>
      <w:r w:rsidRPr="006456DB">
        <w:rPr>
          <w:rFonts w:ascii="Arial" w:hAnsi="Arial" w:cs="Arial"/>
          <w:sz w:val="22"/>
          <w:szCs w:val="22"/>
        </w:rPr>
        <w:t xml:space="preserve"> manager informs</w:t>
      </w:r>
      <w:r>
        <w:rPr>
          <w:rFonts w:ascii="Arial" w:hAnsi="Arial" w:cs="Arial"/>
          <w:sz w:val="22"/>
          <w:szCs w:val="22"/>
        </w:rPr>
        <w:t xml:space="preserve"> </w:t>
      </w:r>
      <w:r w:rsidRPr="006456DB">
        <w:rPr>
          <w:rFonts w:ascii="Arial" w:hAnsi="Arial" w:cs="Arial"/>
          <w:sz w:val="22"/>
          <w:szCs w:val="22"/>
        </w:rPr>
        <w:t xml:space="preserve">Ofsted and </w:t>
      </w:r>
      <w:r>
        <w:rPr>
          <w:rFonts w:ascii="Arial" w:hAnsi="Arial" w:cs="Arial"/>
          <w:sz w:val="22"/>
          <w:szCs w:val="22"/>
        </w:rPr>
        <w:t xml:space="preserve">contacts </w:t>
      </w:r>
      <w:r w:rsidR="00D84AAE">
        <w:rPr>
          <w:rFonts w:ascii="Arial" w:hAnsi="Arial" w:cs="Arial"/>
          <w:sz w:val="22"/>
          <w:szCs w:val="22"/>
        </w:rPr>
        <w:t>UK Health Protection Agency</w:t>
      </w:r>
      <w:r>
        <w:rPr>
          <w:rFonts w:ascii="Arial" w:hAnsi="Arial" w:cs="Arial"/>
          <w:sz w:val="22"/>
          <w:szCs w:val="22"/>
        </w:rPr>
        <w:t xml:space="preserve">, and </w:t>
      </w:r>
      <w:r w:rsidRPr="006456DB">
        <w:rPr>
          <w:rFonts w:ascii="Arial" w:hAnsi="Arial" w:cs="Arial"/>
          <w:sz w:val="22"/>
          <w:szCs w:val="22"/>
        </w:rPr>
        <w:t>act</w:t>
      </w:r>
      <w:r>
        <w:rPr>
          <w:rFonts w:ascii="Arial" w:hAnsi="Arial" w:cs="Arial"/>
          <w:sz w:val="22"/>
          <w:szCs w:val="22"/>
        </w:rPr>
        <w:t>[</w:t>
      </w:r>
      <w:r w:rsidRPr="006456DB">
        <w:rPr>
          <w:rFonts w:ascii="Arial" w:hAnsi="Arial" w:cs="Arial"/>
          <w:sz w:val="22"/>
          <w:szCs w:val="22"/>
        </w:rPr>
        <w:t>s</w:t>
      </w:r>
      <w:r>
        <w:rPr>
          <w:rFonts w:ascii="Arial" w:hAnsi="Arial" w:cs="Arial"/>
          <w:sz w:val="22"/>
          <w:szCs w:val="22"/>
        </w:rPr>
        <w:t>]</w:t>
      </w:r>
      <w:r w:rsidRPr="006456DB">
        <w:rPr>
          <w:rFonts w:ascii="Arial" w:hAnsi="Arial" w:cs="Arial"/>
          <w:sz w:val="22"/>
          <w:szCs w:val="22"/>
        </w:rPr>
        <w:t xml:space="preserve"> on any advice given.</w:t>
      </w:r>
    </w:p>
    <w:p w14:paraId="7579E769" w14:textId="4DC9D40E" w:rsidR="00F37306" w:rsidRPr="00F37306" w:rsidRDefault="00F37306" w:rsidP="00F37306">
      <w:pPr>
        <w:spacing w:before="120" w:after="120" w:line="360" w:lineRule="auto"/>
        <w:jc w:val="both"/>
        <w:rPr>
          <w:rFonts w:ascii="Arial" w:hAnsi="Arial" w:cs="Arial"/>
          <w:sz w:val="22"/>
          <w:szCs w:val="22"/>
        </w:rPr>
      </w:pPr>
      <w:r w:rsidRPr="00F37306">
        <w:rPr>
          <w:rFonts w:ascii="Arial" w:hAnsi="Arial" w:cs="Arial"/>
          <w:b/>
          <w:sz w:val="22"/>
          <w:szCs w:val="22"/>
        </w:rPr>
        <w:t>Children with long term medical conditions requiring ongoing medication</w:t>
      </w:r>
    </w:p>
    <w:p w14:paraId="60AFA0FA" w14:textId="77777777" w:rsidR="00F37306" w:rsidRDefault="00F37306" w:rsidP="004E3026">
      <w:pPr>
        <w:numPr>
          <w:ilvl w:val="0"/>
          <w:numId w:val="33"/>
        </w:numPr>
        <w:spacing w:before="120" w:after="120" w:line="276" w:lineRule="auto"/>
        <w:rPr>
          <w:rFonts w:ascii="Arial" w:hAnsi="Arial" w:cs="Arial"/>
          <w:sz w:val="22"/>
          <w:szCs w:val="22"/>
        </w:rPr>
      </w:pPr>
      <w:r>
        <w:rPr>
          <w:rFonts w:ascii="Arial" w:hAnsi="Arial" w:cs="Arial"/>
          <w:sz w:val="22"/>
          <w:szCs w:val="22"/>
        </w:rPr>
        <w:t xml:space="preserve">Risk assessment is carried out for children that require ongoing medication. This is the responsibility of the setting manager and key person. Other medical or social care personnel may be involved in the risk assessment. </w:t>
      </w:r>
    </w:p>
    <w:p w14:paraId="4CBF7E25" w14:textId="77777777" w:rsidR="00F37306" w:rsidRDefault="00F37306" w:rsidP="004E3026">
      <w:pPr>
        <w:numPr>
          <w:ilvl w:val="0"/>
          <w:numId w:val="33"/>
        </w:numPr>
        <w:spacing w:before="120" w:after="120" w:line="276" w:lineRule="auto"/>
        <w:rPr>
          <w:rFonts w:ascii="Arial" w:hAnsi="Arial" w:cs="Arial"/>
          <w:sz w:val="22"/>
          <w:szCs w:val="22"/>
        </w:rPr>
      </w:pPr>
      <w:r>
        <w:rPr>
          <w:rFonts w:ascii="Arial" w:hAnsi="Arial" w:cs="Arial"/>
          <w:sz w:val="22"/>
          <w:szCs w:val="22"/>
        </w:rPr>
        <w:t>Parents contribute to risk assessment. They are shown around the setting, understand routines and activities and discuss any risk factor for their child.</w:t>
      </w:r>
    </w:p>
    <w:p w14:paraId="69573DC9" w14:textId="77777777" w:rsidR="00F37306" w:rsidRDefault="00F37306" w:rsidP="004E3026">
      <w:pPr>
        <w:numPr>
          <w:ilvl w:val="0"/>
          <w:numId w:val="33"/>
        </w:numPr>
        <w:spacing w:before="120" w:after="120" w:line="276" w:lineRule="auto"/>
        <w:rPr>
          <w:rFonts w:ascii="Arial" w:hAnsi="Arial" w:cs="Arial"/>
          <w:sz w:val="22"/>
          <w:szCs w:val="22"/>
        </w:rPr>
      </w:pPr>
      <w:r>
        <w:rPr>
          <w:rFonts w:ascii="Arial" w:hAnsi="Arial" w:cs="Arial"/>
          <w:sz w:val="22"/>
          <w:szCs w:val="22"/>
        </w:rPr>
        <w:t>For some medical conditions, key staff will require basic training to understand it and know how medication is administered. Training needs is part of the risk assessment.</w:t>
      </w:r>
    </w:p>
    <w:p w14:paraId="52EA3AE2" w14:textId="77777777" w:rsidR="00F37306" w:rsidRDefault="00F37306" w:rsidP="004E3026">
      <w:pPr>
        <w:numPr>
          <w:ilvl w:val="0"/>
          <w:numId w:val="33"/>
        </w:numPr>
        <w:spacing w:before="120" w:after="120" w:line="276" w:lineRule="auto"/>
        <w:rPr>
          <w:rFonts w:ascii="Arial" w:hAnsi="Arial" w:cs="Arial"/>
          <w:sz w:val="22"/>
          <w:szCs w:val="22"/>
        </w:rPr>
      </w:pPr>
      <w:r>
        <w:rPr>
          <w:rFonts w:ascii="Arial" w:hAnsi="Arial" w:cs="Arial"/>
          <w:sz w:val="22"/>
          <w:szCs w:val="22"/>
        </w:rPr>
        <w:t>Risk assessment includes any activity that may give cause for concern regarding an individual child’s health needs.</w:t>
      </w:r>
    </w:p>
    <w:p w14:paraId="7EE1DB65" w14:textId="77777777" w:rsidR="00F37306" w:rsidRDefault="00F37306" w:rsidP="004E3026">
      <w:pPr>
        <w:numPr>
          <w:ilvl w:val="0"/>
          <w:numId w:val="33"/>
        </w:numPr>
        <w:spacing w:before="120" w:after="120" w:line="276" w:lineRule="auto"/>
        <w:rPr>
          <w:rFonts w:ascii="Arial" w:hAnsi="Arial" w:cs="Arial"/>
          <w:sz w:val="22"/>
          <w:szCs w:val="22"/>
        </w:rPr>
      </w:pPr>
      <w:r>
        <w:rPr>
          <w:rFonts w:ascii="Arial" w:hAnsi="Arial" w:cs="Arial"/>
          <w:sz w:val="22"/>
          <w:szCs w:val="22"/>
        </w:rPr>
        <w:t>Risk assessment also includes arrangements for medicines on outings; advice from the child’s GP’s is sought if necessary, where there are concerns.</w:t>
      </w:r>
    </w:p>
    <w:p w14:paraId="39AAB617" w14:textId="13D414E4" w:rsidR="00F37306" w:rsidRDefault="00F37306" w:rsidP="004E3026">
      <w:pPr>
        <w:numPr>
          <w:ilvl w:val="0"/>
          <w:numId w:val="33"/>
        </w:numPr>
        <w:spacing w:before="120" w:after="120" w:line="276" w:lineRule="auto"/>
        <w:rPr>
          <w:rFonts w:ascii="Arial" w:hAnsi="Arial" w:cs="Arial"/>
          <w:sz w:val="22"/>
          <w:szCs w:val="22"/>
        </w:rPr>
      </w:pPr>
      <w:r>
        <w:rPr>
          <w:rFonts w:ascii="Arial" w:hAnsi="Arial" w:cs="Arial"/>
          <w:sz w:val="22"/>
          <w:szCs w:val="22"/>
        </w:rPr>
        <w:t>Health care plan form is completed fully with the parent; outlining the key person’s role and what information is shared with other staff who care for the child.</w:t>
      </w:r>
    </w:p>
    <w:p w14:paraId="651868B2" w14:textId="77777777" w:rsidR="00F37306" w:rsidRDefault="00F37306" w:rsidP="004E3026">
      <w:pPr>
        <w:numPr>
          <w:ilvl w:val="0"/>
          <w:numId w:val="33"/>
        </w:numPr>
        <w:spacing w:before="120" w:after="120" w:line="276" w:lineRule="auto"/>
        <w:rPr>
          <w:rFonts w:ascii="Arial" w:hAnsi="Arial" w:cs="Arial"/>
          <w:sz w:val="22"/>
          <w:szCs w:val="22"/>
        </w:rPr>
      </w:pPr>
      <w:r>
        <w:rPr>
          <w:rFonts w:ascii="Arial" w:hAnsi="Arial" w:cs="Arial"/>
          <w:sz w:val="22"/>
          <w:szCs w:val="22"/>
        </w:rPr>
        <w:t>The plan is reviewed every six months (more if needed). This includes reviewing the medication, for example, changes to the medication or the dosage, any side effects noted etc.</w:t>
      </w:r>
    </w:p>
    <w:p w14:paraId="69703EB6" w14:textId="77777777" w:rsidR="00F37306" w:rsidRPr="00F37306" w:rsidRDefault="00F37306" w:rsidP="00F37306">
      <w:pPr>
        <w:spacing w:line="360" w:lineRule="auto"/>
        <w:rPr>
          <w:rFonts w:ascii="Arial" w:hAnsi="Arial" w:cs="Arial"/>
          <w:sz w:val="22"/>
          <w:szCs w:val="22"/>
        </w:rPr>
      </w:pPr>
    </w:p>
    <w:p w14:paraId="13DA53EE" w14:textId="10597DF8" w:rsidR="00F05C3D" w:rsidRPr="008751C7" w:rsidRDefault="00361D14" w:rsidP="00F05C3D">
      <w:pPr>
        <w:widowControl w:val="0"/>
        <w:spacing w:line="276" w:lineRule="auto"/>
        <w:rPr>
          <w:rFonts w:ascii="Arial" w:hAnsi="Arial" w:cs="Arial"/>
          <w:b/>
          <w:iCs/>
          <w:sz w:val="22"/>
          <w:szCs w:val="22"/>
        </w:rPr>
      </w:pPr>
      <w:r w:rsidRPr="008751C7">
        <w:rPr>
          <w:rFonts w:ascii="Arial" w:hAnsi="Arial" w:cs="Arial"/>
          <w:b/>
          <w:iCs/>
          <w:sz w:val="22"/>
          <w:szCs w:val="22"/>
        </w:rPr>
        <w:t>Lifesaving</w:t>
      </w:r>
      <w:r w:rsidR="00F05C3D" w:rsidRPr="008751C7">
        <w:rPr>
          <w:rFonts w:ascii="Arial" w:hAnsi="Arial" w:cs="Arial"/>
          <w:b/>
          <w:iCs/>
          <w:sz w:val="22"/>
          <w:szCs w:val="22"/>
        </w:rPr>
        <w:t xml:space="preserve"> medication &amp; invasive treatments</w:t>
      </w:r>
    </w:p>
    <w:p w14:paraId="39D28862" w14:textId="77777777" w:rsidR="00F05C3D" w:rsidRPr="008751C7" w:rsidRDefault="00F05C3D" w:rsidP="00F05C3D">
      <w:pPr>
        <w:widowControl w:val="0"/>
        <w:spacing w:line="276" w:lineRule="auto"/>
        <w:rPr>
          <w:rFonts w:ascii="Arial" w:hAnsi="Arial" w:cs="Arial"/>
          <w:b/>
          <w:iCs/>
          <w:sz w:val="22"/>
          <w:szCs w:val="22"/>
        </w:rPr>
      </w:pPr>
    </w:p>
    <w:p w14:paraId="013D96CC" w14:textId="77777777" w:rsidR="005F0224" w:rsidRPr="00B51B93" w:rsidRDefault="005F0224" w:rsidP="005F0224">
      <w:pPr>
        <w:spacing w:before="120" w:after="120" w:line="360" w:lineRule="auto"/>
        <w:rPr>
          <w:rFonts w:ascii="Arial" w:hAnsi="Arial" w:cs="Arial"/>
          <w:snapToGrid w:val="0"/>
          <w:sz w:val="22"/>
          <w:szCs w:val="22"/>
        </w:rPr>
      </w:pPr>
      <w:r>
        <w:rPr>
          <w:rFonts w:ascii="Arial" w:hAnsi="Arial" w:cs="Arial"/>
          <w:sz w:val="22"/>
          <w:szCs w:val="22"/>
        </w:rPr>
        <w:t>Life-</w:t>
      </w:r>
      <w:r w:rsidRPr="00B51B93">
        <w:rPr>
          <w:rFonts w:ascii="Arial" w:hAnsi="Arial" w:cs="Arial"/>
          <w:sz w:val="22"/>
          <w:szCs w:val="22"/>
        </w:rPr>
        <w:t>saving medication and invasive treatments may include a</w:t>
      </w:r>
      <w:r w:rsidRPr="00B51B93">
        <w:rPr>
          <w:rFonts w:ascii="Arial" w:hAnsi="Arial" w:cs="Arial"/>
          <w:snapToGrid w:val="0"/>
          <w:sz w:val="22"/>
          <w:szCs w:val="22"/>
        </w:rPr>
        <w:t>drenaline injections (Epipens) for anaphylactic shock reactions (caused by allergies to nuts, eggs etc)</w:t>
      </w:r>
      <w:r>
        <w:rPr>
          <w:rFonts w:ascii="Arial" w:hAnsi="Arial" w:cs="Arial"/>
          <w:snapToGrid w:val="0"/>
          <w:sz w:val="22"/>
          <w:szCs w:val="22"/>
        </w:rPr>
        <w:t xml:space="preserve"> or invasive treatment</w:t>
      </w:r>
      <w:r w:rsidRPr="00B51B93">
        <w:rPr>
          <w:rFonts w:ascii="Arial" w:hAnsi="Arial" w:cs="Arial"/>
          <w:snapToGrid w:val="0"/>
          <w:sz w:val="22"/>
          <w:szCs w:val="22"/>
        </w:rPr>
        <w:t xml:space="preserve"> such as rectal administration of Diazepam (for epilepsy).</w:t>
      </w:r>
      <w:r>
        <w:rPr>
          <w:rFonts w:ascii="Arial" w:hAnsi="Arial" w:cs="Arial"/>
          <w:snapToGrid w:val="0"/>
          <w:sz w:val="22"/>
          <w:szCs w:val="22"/>
        </w:rPr>
        <w:t xml:space="preserve"> </w:t>
      </w:r>
    </w:p>
    <w:p w14:paraId="32CED2B9" w14:textId="77777777" w:rsidR="005F0224" w:rsidRPr="00B51B93" w:rsidRDefault="005F0224" w:rsidP="005F0224">
      <w:pPr>
        <w:pStyle w:val="ListParagraph"/>
        <w:numPr>
          <w:ilvl w:val="0"/>
          <w:numId w:val="34"/>
        </w:numPr>
        <w:spacing w:before="120" w:after="120" w:line="360" w:lineRule="auto"/>
        <w:contextualSpacing w:val="0"/>
        <w:rPr>
          <w:rFonts w:ascii="Arial" w:hAnsi="Arial" w:cs="Arial"/>
          <w:snapToGrid w:val="0"/>
          <w:sz w:val="22"/>
          <w:szCs w:val="22"/>
        </w:rPr>
      </w:pPr>
      <w:r>
        <w:rPr>
          <w:rFonts w:ascii="Arial" w:hAnsi="Arial" w:cs="Arial"/>
          <w:snapToGrid w:val="0"/>
          <w:sz w:val="22"/>
          <w:szCs w:val="22"/>
        </w:rPr>
        <w:t>The key person</w:t>
      </w:r>
      <w:r w:rsidRPr="00B51B93">
        <w:rPr>
          <w:rFonts w:ascii="Arial" w:hAnsi="Arial" w:cs="Arial"/>
          <w:snapToGrid w:val="0"/>
          <w:sz w:val="22"/>
          <w:szCs w:val="22"/>
        </w:rPr>
        <w:t xml:space="preserve"> responsible for the intimate care of children who require life</w:t>
      </w:r>
      <w:r>
        <w:rPr>
          <w:rFonts w:ascii="Arial" w:hAnsi="Arial" w:cs="Arial"/>
          <w:snapToGrid w:val="0"/>
          <w:sz w:val="22"/>
          <w:szCs w:val="22"/>
        </w:rPr>
        <w:t>-</w:t>
      </w:r>
      <w:r w:rsidRPr="00B51B93">
        <w:rPr>
          <w:rFonts w:ascii="Arial" w:hAnsi="Arial" w:cs="Arial"/>
          <w:snapToGrid w:val="0"/>
          <w:sz w:val="22"/>
          <w:szCs w:val="22"/>
        </w:rPr>
        <w:t>saving medication or invasive treatment will undertake their duties in a professional manner having due regard to the procedures listed above.</w:t>
      </w:r>
    </w:p>
    <w:p w14:paraId="4376C90B" w14:textId="77777777" w:rsidR="005F0224" w:rsidRPr="00B51B93" w:rsidRDefault="005F0224" w:rsidP="005F0224">
      <w:pPr>
        <w:pStyle w:val="ListParagraph"/>
        <w:numPr>
          <w:ilvl w:val="0"/>
          <w:numId w:val="34"/>
        </w:numPr>
        <w:spacing w:before="120" w:after="120" w:line="360" w:lineRule="auto"/>
        <w:contextualSpacing w:val="0"/>
        <w:rPr>
          <w:rFonts w:ascii="Arial" w:hAnsi="Arial" w:cs="Arial"/>
          <w:snapToGrid w:val="0"/>
          <w:sz w:val="22"/>
          <w:szCs w:val="22"/>
        </w:rPr>
      </w:pPr>
      <w:r>
        <w:rPr>
          <w:rFonts w:ascii="Arial" w:hAnsi="Arial" w:cs="Arial"/>
          <w:sz w:val="22"/>
          <w:szCs w:val="22"/>
        </w:rPr>
        <w:t xml:space="preserve">The child’s welfare is </w:t>
      </w:r>
      <w:r w:rsidRPr="00B51B93">
        <w:rPr>
          <w:rFonts w:ascii="Arial" w:hAnsi="Arial" w:cs="Arial"/>
          <w:sz w:val="22"/>
          <w:szCs w:val="22"/>
        </w:rPr>
        <w:t>paramount</w:t>
      </w:r>
      <w:r>
        <w:rPr>
          <w:rFonts w:ascii="Arial" w:hAnsi="Arial" w:cs="Arial"/>
          <w:sz w:val="22"/>
          <w:szCs w:val="22"/>
        </w:rPr>
        <w:t>, and their</w:t>
      </w:r>
      <w:r w:rsidRPr="00B51B93">
        <w:rPr>
          <w:rFonts w:ascii="Arial" w:hAnsi="Arial" w:cs="Arial"/>
          <w:sz w:val="22"/>
          <w:szCs w:val="22"/>
        </w:rPr>
        <w:t xml:space="preserve"> experience of intimat</w:t>
      </w:r>
      <w:r>
        <w:rPr>
          <w:rFonts w:ascii="Arial" w:hAnsi="Arial" w:cs="Arial"/>
          <w:sz w:val="22"/>
          <w:szCs w:val="22"/>
        </w:rPr>
        <w:t>e and personal care should be positive. E</w:t>
      </w:r>
      <w:r w:rsidRPr="00B51B93">
        <w:rPr>
          <w:rFonts w:ascii="Arial" w:hAnsi="Arial" w:cs="Arial"/>
          <w:sz w:val="22"/>
          <w:szCs w:val="22"/>
        </w:rPr>
        <w:t>very child is tr</w:t>
      </w:r>
      <w:r>
        <w:rPr>
          <w:rFonts w:ascii="Arial" w:hAnsi="Arial" w:cs="Arial"/>
          <w:sz w:val="22"/>
          <w:szCs w:val="22"/>
        </w:rPr>
        <w:t xml:space="preserve">eated as an individual and </w:t>
      </w:r>
      <w:r w:rsidRPr="00B51B93">
        <w:rPr>
          <w:rFonts w:ascii="Arial" w:hAnsi="Arial" w:cs="Arial"/>
          <w:sz w:val="22"/>
          <w:szCs w:val="22"/>
        </w:rPr>
        <w:t>care is given gently and sensitively</w:t>
      </w:r>
      <w:r>
        <w:rPr>
          <w:rFonts w:ascii="Arial" w:hAnsi="Arial" w:cs="Arial"/>
          <w:sz w:val="22"/>
          <w:szCs w:val="22"/>
        </w:rPr>
        <w:t>;</w:t>
      </w:r>
      <w:r w:rsidRPr="00B51B93">
        <w:rPr>
          <w:rFonts w:ascii="Arial" w:hAnsi="Arial" w:cs="Arial"/>
          <w:sz w:val="22"/>
          <w:szCs w:val="22"/>
        </w:rPr>
        <w:t xml:space="preserve"> no child should be attended to in a way that causes distress or pain</w:t>
      </w:r>
      <w:r w:rsidRPr="00B51B93">
        <w:rPr>
          <w:rFonts w:ascii="Arial" w:hAnsi="Arial" w:cs="Arial"/>
        </w:rPr>
        <w:t xml:space="preserve">. </w:t>
      </w:r>
    </w:p>
    <w:p w14:paraId="3F0B7510" w14:textId="77777777" w:rsidR="005F0224" w:rsidRPr="00B51B93" w:rsidRDefault="005F0224" w:rsidP="005F0224">
      <w:pPr>
        <w:pStyle w:val="ListParagraph"/>
        <w:numPr>
          <w:ilvl w:val="0"/>
          <w:numId w:val="34"/>
        </w:numPr>
        <w:spacing w:before="120" w:after="120" w:line="360" w:lineRule="auto"/>
        <w:contextualSpacing w:val="0"/>
        <w:rPr>
          <w:rFonts w:ascii="Arial" w:hAnsi="Arial" w:cs="Arial"/>
          <w:snapToGrid w:val="0"/>
          <w:sz w:val="22"/>
          <w:szCs w:val="22"/>
        </w:rPr>
      </w:pPr>
      <w:r>
        <w:rPr>
          <w:rFonts w:ascii="Arial" w:hAnsi="Arial" w:cs="Arial"/>
          <w:sz w:val="22"/>
          <w:szCs w:val="22"/>
        </w:rPr>
        <w:lastRenderedPageBreak/>
        <w:t xml:space="preserve">The key person </w:t>
      </w:r>
      <w:r w:rsidRPr="00B51B93">
        <w:rPr>
          <w:rFonts w:ascii="Arial" w:hAnsi="Arial" w:cs="Arial"/>
          <w:sz w:val="22"/>
          <w:szCs w:val="22"/>
        </w:rPr>
        <w:t>work</w:t>
      </w:r>
      <w:r>
        <w:rPr>
          <w:rFonts w:ascii="Arial" w:hAnsi="Arial" w:cs="Arial"/>
          <w:sz w:val="22"/>
          <w:szCs w:val="22"/>
        </w:rPr>
        <w:t>s</w:t>
      </w:r>
      <w:r w:rsidRPr="00B51B93">
        <w:rPr>
          <w:rFonts w:ascii="Arial" w:hAnsi="Arial" w:cs="Arial"/>
          <w:sz w:val="22"/>
          <w:szCs w:val="22"/>
        </w:rPr>
        <w:t xml:space="preserve"> in close partnership with parents/carers and other professionals to share information and provide continuity of care</w:t>
      </w:r>
      <w:r>
        <w:rPr>
          <w:rFonts w:ascii="Arial" w:hAnsi="Arial" w:cs="Arial"/>
          <w:sz w:val="22"/>
          <w:szCs w:val="22"/>
        </w:rPr>
        <w:t>.</w:t>
      </w:r>
    </w:p>
    <w:p w14:paraId="3596C2AD" w14:textId="79C8FEA6" w:rsidR="005F0224" w:rsidRPr="00B51B93" w:rsidRDefault="005F0224" w:rsidP="005F0224">
      <w:pPr>
        <w:pStyle w:val="ListParagraph"/>
        <w:numPr>
          <w:ilvl w:val="0"/>
          <w:numId w:val="34"/>
        </w:numPr>
        <w:spacing w:before="120" w:after="120" w:line="360" w:lineRule="auto"/>
        <w:contextualSpacing w:val="0"/>
        <w:rPr>
          <w:rFonts w:ascii="Arial" w:hAnsi="Arial" w:cs="Arial"/>
          <w:snapToGrid w:val="0"/>
          <w:sz w:val="22"/>
          <w:szCs w:val="22"/>
        </w:rPr>
      </w:pPr>
      <w:r w:rsidRPr="00B51B93">
        <w:rPr>
          <w:rFonts w:ascii="Arial" w:hAnsi="Arial" w:cs="Arial"/>
          <w:sz w:val="22"/>
          <w:szCs w:val="22"/>
        </w:rPr>
        <w:t>Children with complex and/or long-term health conditions have a health care plan</w:t>
      </w:r>
      <w:r>
        <w:rPr>
          <w:rFonts w:ascii="Arial" w:hAnsi="Arial" w:cs="Arial"/>
          <w:sz w:val="22"/>
          <w:szCs w:val="22"/>
        </w:rPr>
        <w:t xml:space="preserve"> </w:t>
      </w:r>
      <w:r w:rsidRPr="00B51B93">
        <w:rPr>
          <w:rFonts w:ascii="Arial" w:hAnsi="Arial" w:cs="Arial"/>
          <w:sz w:val="22"/>
          <w:szCs w:val="22"/>
        </w:rPr>
        <w:t>in place</w:t>
      </w:r>
      <w:r>
        <w:rPr>
          <w:rFonts w:ascii="Arial" w:hAnsi="Arial" w:cs="Arial"/>
          <w:sz w:val="22"/>
          <w:szCs w:val="22"/>
        </w:rPr>
        <w:t xml:space="preserve"> </w:t>
      </w:r>
      <w:r w:rsidRPr="00B51B93">
        <w:rPr>
          <w:rFonts w:ascii="Arial" w:hAnsi="Arial" w:cs="Arial"/>
          <w:sz w:val="22"/>
          <w:szCs w:val="22"/>
        </w:rPr>
        <w:t xml:space="preserve"> </w:t>
      </w:r>
      <w:r>
        <w:rPr>
          <w:rFonts w:ascii="Arial" w:hAnsi="Arial" w:cs="Arial"/>
          <w:sz w:val="22"/>
          <w:szCs w:val="22"/>
        </w:rPr>
        <w:t xml:space="preserve">which </w:t>
      </w:r>
      <w:r w:rsidRPr="00B51B93">
        <w:rPr>
          <w:rFonts w:ascii="Arial" w:hAnsi="Arial" w:cs="Arial"/>
          <w:sz w:val="22"/>
          <w:szCs w:val="22"/>
        </w:rPr>
        <w:t>take</w:t>
      </w:r>
      <w:r>
        <w:rPr>
          <w:rFonts w:ascii="Arial" w:hAnsi="Arial" w:cs="Arial"/>
          <w:sz w:val="22"/>
          <w:szCs w:val="22"/>
        </w:rPr>
        <w:t>s</w:t>
      </w:r>
      <w:r w:rsidRPr="00B51B93">
        <w:rPr>
          <w:rFonts w:ascii="Arial" w:hAnsi="Arial" w:cs="Arial"/>
          <w:sz w:val="22"/>
          <w:szCs w:val="22"/>
        </w:rPr>
        <w:t xml:space="preserve"> into account the principles and best practice guidance given here</w:t>
      </w:r>
      <w:r>
        <w:rPr>
          <w:rFonts w:ascii="Arial" w:hAnsi="Arial" w:cs="Arial"/>
          <w:sz w:val="22"/>
          <w:szCs w:val="22"/>
        </w:rPr>
        <w:t>.</w:t>
      </w:r>
    </w:p>
    <w:p w14:paraId="73B734D8" w14:textId="77777777" w:rsidR="005F0224" w:rsidRPr="00B51B93" w:rsidRDefault="005F0224" w:rsidP="005F0224">
      <w:pPr>
        <w:pStyle w:val="ListParagraph"/>
        <w:numPr>
          <w:ilvl w:val="0"/>
          <w:numId w:val="34"/>
        </w:numPr>
        <w:spacing w:before="120" w:after="120" w:line="360" w:lineRule="auto"/>
        <w:contextualSpacing w:val="0"/>
        <w:rPr>
          <w:rFonts w:ascii="Arial" w:hAnsi="Arial" w:cs="Arial"/>
          <w:snapToGrid w:val="0"/>
          <w:sz w:val="22"/>
          <w:szCs w:val="22"/>
        </w:rPr>
      </w:pPr>
      <w:r w:rsidRPr="00B51B93">
        <w:rPr>
          <w:rFonts w:ascii="Arial" w:hAnsi="Arial" w:cs="Arial"/>
          <w:sz w:val="22"/>
          <w:szCs w:val="22"/>
        </w:rPr>
        <w:t>Key persons have appropriate training for administration of treatment and are aware of infection control best practice</w:t>
      </w:r>
      <w:r>
        <w:rPr>
          <w:rFonts w:ascii="Arial" w:hAnsi="Arial" w:cs="Arial"/>
          <w:sz w:val="22"/>
          <w:szCs w:val="22"/>
        </w:rPr>
        <w:t>, for example,</w:t>
      </w:r>
      <w:r w:rsidRPr="00B51B93">
        <w:rPr>
          <w:rFonts w:ascii="Arial" w:hAnsi="Arial" w:cs="Arial"/>
          <w:sz w:val="22"/>
          <w:szCs w:val="22"/>
        </w:rPr>
        <w:t xml:space="preserve"> using personal protective equipment (PPE)</w:t>
      </w:r>
      <w:r>
        <w:rPr>
          <w:rFonts w:ascii="Arial" w:hAnsi="Arial" w:cs="Arial"/>
          <w:sz w:val="22"/>
          <w:szCs w:val="22"/>
        </w:rPr>
        <w:t>.</w:t>
      </w:r>
    </w:p>
    <w:p w14:paraId="5673460B" w14:textId="77777777" w:rsidR="005F0224" w:rsidRPr="00B51B93" w:rsidRDefault="005F0224" w:rsidP="005F0224">
      <w:pPr>
        <w:pStyle w:val="ListParagraph"/>
        <w:numPr>
          <w:ilvl w:val="0"/>
          <w:numId w:val="34"/>
        </w:numPr>
        <w:spacing w:before="120" w:after="120" w:line="360" w:lineRule="auto"/>
        <w:contextualSpacing w:val="0"/>
        <w:rPr>
          <w:rFonts w:ascii="Arial" w:hAnsi="Arial" w:cs="Arial"/>
          <w:snapToGrid w:val="0"/>
          <w:sz w:val="22"/>
          <w:szCs w:val="22"/>
        </w:rPr>
      </w:pPr>
      <w:r>
        <w:rPr>
          <w:rFonts w:ascii="Arial" w:hAnsi="Arial" w:cs="Arial"/>
          <w:snapToGrid w:val="0"/>
          <w:sz w:val="22"/>
          <w:szCs w:val="22"/>
        </w:rPr>
        <w:t xml:space="preserve">Key persons </w:t>
      </w:r>
      <w:r w:rsidRPr="00B51B93">
        <w:rPr>
          <w:rFonts w:ascii="Arial" w:hAnsi="Arial" w:cs="Arial"/>
          <w:snapToGrid w:val="0"/>
          <w:sz w:val="22"/>
          <w:szCs w:val="22"/>
        </w:rPr>
        <w:t>speak directly to the child, explaining what they are doing as appropriate to the child’s age and level of comprehension.</w:t>
      </w:r>
    </w:p>
    <w:p w14:paraId="1F52EC57" w14:textId="77777777" w:rsidR="005F0224" w:rsidRPr="00B51B93" w:rsidRDefault="005F0224" w:rsidP="005F0224">
      <w:pPr>
        <w:pStyle w:val="ListParagraph"/>
        <w:numPr>
          <w:ilvl w:val="0"/>
          <w:numId w:val="34"/>
        </w:numPr>
        <w:spacing w:before="120" w:after="120" w:line="360" w:lineRule="auto"/>
        <w:contextualSpacing w:val="0"/>
        <w:rPr>
          <w:rFonts w:ascii="Arial" w:hAnsi="Arial" w:cs="Arial"/>
          <w:snapToGrid w:val="0"/>
          <w:sz w:val="22"/>
          <w:szCs w:val="22"/>
        </w:rPr>
      </w:pPr>
      <w:r w:rsidRPr="00B51B93">
        <w:rPr>
          <w:rFonts w:ascii="Arial" w:hAnsi="Arial" w:cs="Arial"/>
          <w:snapToGrid w:val="0"/>
          <w:sz w:val="22"/>
          <w:szCs w:val="22"/>
        </w:rPr>
        <w:t>Children’s right to privacy and modesty is respected. Another practitioner is usually present during the process</w:t>
      </w:r>
      <w:r>
        <w:rPr>
          <w:rFonts w:ascii="Arial" w:hAnsi="Arial" w:cs="Arial"/>
          <w:snapToGrid w:val="0"/>
          <w:sz w:val="22"/>
          <w:szCs w:val="22"/>
        </w:rPr>
        <w:t>.</w:t>
      </w:r>
    </w:p>
    <w:p w14:paraId="4B417F00" w14:textId="2EDE1A99" w:rsidR="005F0224" w:rsidRDefault="005F0224" w:rsidP="00734196">
      <w:pPr>
        <w:spacing w:before="120" w:after="120" w:line="360" w:lineRule="auto"/>
        <w:jc w:val="both"/>
        <w:rPr>
          <w:rFonts w:ascii="Arial" w:hAnsi="Arial" w:cs="Arial"/>
          <w:snapToGrid w:val="0"/>
          <w:sz w:val="22"/>
          <w:szCs w:val="22"/>
        </w:rPr>
      </w:pPr>
      <w:r w:rsidRPr="00B51B93">
        <w:rPr>
          <w:rFonts w:ascii="Arial" w:hAnsi="Arial" w:cs="Arial"/>
          <w:b/>
          <w:sz w:val="22"/>
          <w:szCs w:val="22"/>
        </w:rPr>
        <w:t>Record keeping</w:t>
      </w:r>
    </w:p>
    <w:p w14:paraId="2AB20216" w14:textId="77777777" w:rsidR="005F0224" w:rsidRPr="00B51B93" w:rsidRDefault="005F0224" w:rsidP="005F0224">
      <w:pPr>
        <w:spacing w:before="120" w:after="120" w:line="360" w:lineRule="auto"/>
        <w:rPr>
          <w:rFonts w:ascii="Arial" w:hAnsi="Arial" w:cs="Arial"/>
          <w:b/>
        </w:rPr>
      </w:pPr>
      <w:r>
        <w:rPr>
          <w:rFonts w:ascii="Arial" w:hAnsi="Arial" w:cs="Arial"/>
          <w:snapToGrid w:val="0"/>
          <w:sz w:val="22"/>
          <w:szCs w:val="22"/>
        </w:rPr>
        <w:t>For</w:t>
      </w:r>
      <w:r w:rsidRPr="00B51B93">
        <w:rPr>
          <w:rFonts w:ascii="Arial" w:hAnsi="Arial" w:cs="Arial"/>
          <w:snapToGrid w:val="0"/>
          <w:sz w:val="22"/>
          <w:szCs w:val="22"/>
        </w:rPr>
        <w:t xml:space="preserve"> a child who requires invasive treatment the following must be in place from the outset</w:t>
      </w:r>
      <w:r>
        <w:rPr>
          <w:rFonts w:ascii="Arial" w:hAnsi="Arial" w:cs="Arial"/>
          <w:snapToGrid w:val="0"/>
          <w:sz w:val="22"/>
          <w:szCs w:val="22"/>
        </w:rPr>
        <w:t>:</w:t>
      </w:r>
    </w:p>
    <w:p w14:paraId="0A06CCBA" w14:textId="77777777" w:rsidR="005F0224" w:rsidRPr="00B51B93" w:rsidRDefault="005F0224" w:rsidP="005F0224">
      <w:pPr>
        <w:widowControl w:val="0"/>
        <w:numPr>
          <w:ilvl w:val="0"/>
          <w:numId w:val="37"/>
        </w:numPr>
        <w:spacing w:before="120" w:after="120" w:line="360" w:lineRule="auto"/>
        <w:jc w:val="both"/>
        <w:rPr>
          <w:rFonts w:ascii="Arial" w:hAnsi="Arial" w:cs="Arial"/>
          <w:snapToGrid w:val="0"/>
          <w:sz w:val="22"/>
          <w:szCs w:val="22"/>
        </w:rPr>
      </w:pPr>
      <w:r w:rsidRPr="00B51B93">
        <w:rPr>
          <w:rFonts w:ascii="Arial" w:hAnsi="Arial" w:cs="Arial"/>
          <w:snapToGrid w:val="0"/>
          <w:sz w:val="22"/>
          <w:szCs w:val="22"/>
        </w:rPr>
        <w:t>a letter from the child's GP/consultant stating the child's condition and what medication if any is to be administered</w:t>
      </w:r>
    </w:p>
    <w:p w14:paraId="41E8C107" w14:textId="77777777" w:rsidR="005F0224" w:rsidRPr="00B51B93" w:rsidRDefault="005F0224" w:rsidP="005F0224">
      <w:pPr>
        <w:widowControl w:val="0"/>
        <w:numPr>
          <w:ilvl w:val="0"/>
          <w:numId w:val="37"/>
        </w:numPr>
        <w:spacing w:before="120" w:after="120" w:line="360" w:lineRule="auto"/>
        <w:jc w:val="both"/>
        <w:rPr>
          <w:rFonts w:ascii="Arial" w:hAnsi="Arial" w:cs="Arial"/>
          <w:snapToGrid w:val="0"/>
          <w:sz w:val="22"/>
          <w:szCs w:val="22"/>
        </w:rPr>
      </w:pPr>
      <w:r w:rsidRPr="00B51B93">
        <w:rPr>
          <w:rFonts w:ascii="Arial" w:hAnsi="Arial" w:cs="Arial"/>
          <w:snapToGrid w:val="0"/>
          <w:sz w:val="22"/>
          <w:szCs w:val="22"/>
        </w:rPr>
        <w:t>written consent from parents allowing members of staff to administer medication</w:t>
      </w:r>
    </w:p>
    <w:p w14:paraId="194211FF" w14:textId="77777777" w:rsidR="005F0224" w:rsidRPr="00B51B93" w:rsidRDefault="005F0224" w:rsidP="005F0224">
      <w:pPr>
        <w:widowControl w:val="0"/>
        <w:numPr>
          <w:ilvl w:val="0"/>
          <w:numId w:val="37"/>
        </w:numPr>
        <w:spacing w:before="120" w:after="120" w:line="360" w:lineRule="auto"/>
        <w:jc w:val="both"/>
        <w:rPr>
          <w:rFonts w:ascii="Arial" w:hAnsi="Arial" w:cs="Arial"/>
          <w:snapToGrid w:val="0"/>
          <w:sz w:val="22"/>
          <w:szCs w:val="22"/>
        </w:rPr>
      </w:pPr>
      <w:r w:rsidRPr="00B51B93">
        <w:rPr>
          <w:rFonts w:ascii="Arial" w:hAnsi="Arial" w:cs="Arial"/>
          <w:snapToGrid w:val="0"/>
          <w:sz w:val="22"/>
          <w:szCs w:val="22"/>
        </w:rPr>
        <w:t>proof of training in the administration of such medication by the child's GP, a district nurse, children’s nurse specialist or a community paediatric nurse</w:t>
      </w:r>
    </w:p>
    <w:p w14:paraId="16B91F0F" w14:textId="3F7D7652" w:rsidR="005F0224" w:rsidRPr="00903EA6" w:rsidRDefault="005F0224" w:rsidP="005F0224">
      <w:pPr>
        <w:widowControl w:val="0"/>
        <w:numPr>
          <w:ilvl w:val="0"/>
          <w:numId w:val="37"/>
        </w:numPr>
        <w:spacing w:before="120" w:after="120" w:line="360" w:lineRule="auto"/>
        <w:jc w:val="both"/>
        <w:rPr>
          <w:rFonts w:ascii="Arial" w:hAnsi="Arial" w:cs="Arial"/>
          <w:snapToGrid w:val="0"/>
          <w:sz w:val="22"/>
          <w:szCs w:val="22"/>
        </w:rPr>
      </w:pPr>
      <w:r w:rsidRPr="00903EA6">
        <w:rPr>
          <w:rFonts w:ascii="Arial" w:hAnsi="Arial" w:cs="Arial"/>
          <w:snapToGrid w:val="0"/>
          <w:sz w:val="22"/>
          <w:szCs w:val="22"/>
        </w:rPr>
        <w:t>a healthcare plan</w:t>
      </w:r>
    </w:p>
    <w:p w14:paraId="3D2F6F28" w14:textId="4386E9CE" w:rsidR="006B1F7F" w:rsidRPr="00213BB6" w:rsidRDefault="005F0224" w:rsidP="005F0224">
      <w:pPr>
        <w:widowControl w:val="0"/>
        <w:spacing w:before="120" w:after="120" w:line="360" w:lineRule="auto"/>
        <w:jc w:val="both"/>
        <w:rPr>
          <w:rFonts w:ascii="Arial" w:hAnsi="Arial" w:cs="Arial"/>
          <w:snapToGrid w:val="0"/>
          <w:sz w:val="22"/>
          <w:szCs w:val="22"/>
        </w:rPr>
      </w:pPr>
      <w:r>
        <w:rPr>
          <w:rFonts w:ascii="Arial" w:hAnsi="Arial" w:cs="Arial"/>
          <w:snapToGrid w:val="0"/>
          <w:sz w:val="22"/>
          <w:szCs w:val="22"/>
        </w:rPr>
        <w:t xml:space="preserve">Copies of all </w:t>
      </w:r>
      <w:r w:rsidRPr="00B51B93">
        <w:rPr>
          <w:rFonts w:ascii="Arial" w:hAnsi="Arial" w:cs="Arial"/>
          <w:snapToGrid w:val="0"/>
          <w:sz w:val="22"/>
          <w:szCs w:val="22"/>
        </w:rPr>
        <w:t xml:space="preserve">letters relating to these children must be sent to the </w:t>
      </w:r>
      <w:r>
        <w:rPr>
          <w:rFonts w:ascii="Arial" w:hAnsi="Arial" w:cs="Arial"/>
          <w:snapToGrid w:val="0"/>
          <w:sz w:val="22"/>
          <w:szCs w:val="22"/>
        </w:rPr>
        <w:t>i</w:t>
      </w:r>
      <w:r w:rsidRPr="00B51B93">
        <w:rPr>
          <w:rFonts w:ascii="Arial" w:hAnsi="Arial" w:cs="Arial"/>
          <w:snapToGrid w:val="0"/>
          <w:sz w:val="22"/>
          <w:szCs w:val="22"/>
        </w:rPr>
        <w:t xml:space="preserve">nsurance </w:t>
      </w:r>
      <w:r>
        <w:rPr>
          <w:rFonts w:ascii="Arial" w:hAnsi="Arial" w:cs="Arial"/>
          <w:snapToGrid w:val="0"/>
          <w:sz w:val="22"/>
          <w:szCs w:val="22"/>
        </w:rPr>
        <w:t>provider</w:t>
      </w:r>
      <w:r w:rsidRPr="00B51B93">
        <w:rPr>
          <w:rFonts w:ascii="Arial" w:hAnsi="Arial" w:cs="Arial"/>
          <w:snapToGrid w:val="0"/>
          <w:sz w:val="22"/>
          <w:szCs w:val="22"/>
        </w:rPr>
        <w:t xml:space="preserve"> for appraisal. Confirmation will then be issued in writing confirming that the insurance has been extended.</w:t>
      </w:r>
      <w:r>
        <w:rPr>
          <w:rFonts w:ascii="Arial" w:hAnsi="Arial" w:cs="Arial"/>
          <w:snapToGrid w:val="0"/>
          <w:sz w:val="22"/>
          <w:szCs w:val="22"/>
        </w:rPr>
        <w:t xml:space="preserve"> </w:t>
      </w:r>
      <w:r w:rsidRPr="00B51B93">
        <w:rPr>
          <w:rFonts w:ascii="Arial" w:hAnsi="Arial" w:cs="Arial"/>
          <w:snapToGrid w:val="0"/>
          <w:sz w:val="22"/>
          <w:szCs w:val="22"/>
        </w:rPr>
        <w:t>A record is made in the medication record book of the intimate/invasive treatment each time it is given.</w:t>
      </w:r>
    </w:p>
    <w:p w14:paraId="4C02F40E" w14:textId="104EE18C" w:rsidR="005F0224" w:rsidRPr="00B51B93" w:rsidRDefault="005F0224" w:rsidP="005F0224">
      <w:pPr>
        <w:widowControl w:val="0"/>
        <w:spacing w:before="120" w:after="120" w:line="360" w:lineRule="auto"/>
        <w:jc w:val="both"/>
        <w:rPr>
          <w:rFonts w:ascii="Arial" w:hAnsi="Arial" w:cs="Arial"/>
          <w:b/>
          <w:snapToGrid w:val="0"/>
          <w:sz w:val="22"/>
          <w:szCs w:val="22"/>
        </w:rPr>
      </w:pPr>
      <w:r w:rsidRPr="00B51B93">
        <w:rPr>
          <w:rFonts w:ascii="Arial" w:hAnsi="Arial" w:cs="Arial"/>
          <w:b/>
          <w:snapToGrid w:val="0"/>
          <w:sz w:val="22"/>
          <w:szCs w:val="22"/>
        </w:rPr>
        <w:t>Physiotherapy</w:t>
      </w:r>
    </w:p>
    <w:p w14:paraId="28598CA9" w14:textId="77777777" w:rsidR="005F0224" w:rsidRPr="00B51B93" w:rsidRDefault="005F0224" w:rsidP="005F0224">
      <w:pPr>
        <w:pStyle w:val="ListParagraph"/>
        <w:widowControl w:val="0"/>
        <w:numPr>
          <w:ilvl w:val="0"/>
          <w:numId w:val="35"/>
        </w:numPr>
        <w:spacing w:before="120" w:after="120" w:line="360" w:lineRule="auto"/>
        <w:contextualSpacing w:val="0"/>
        <w:jc w:val="both"/>
        <w:rPr>
          <w:rFonts w:ascii="Arial" w:hAnsi="Arial" w:cs="Arial"/>
          <w:snapToGrid w:val="0"/>
          <w:sz w:val="22"/>
          <w:szCs w:val="22"/>
        </w:rPr>
      </w:pPr>
      <w:r w:rsidRPr="00B51B93">
        <w:rPr>
          <w:rFonts w:ascii="Arial" w:hAnsi="Arial" w:cs="Arial"/>
          <w:snapToGrid w:val="0"/>
          <w:sz w:val="22"/>
          <w:szCs w:val="22"/>
        </w:rPr>
        <w:t>Children who require physiotherapy whilst attending the setting should have this carried out by a trained physiotherapist.</w:t>
      </w:r>
    </w:p>
    <w:p w14:paraId="0E76057E" w14:textId="77777777" w:rsidR="005F0224" w:rsidRPr="001535FC" w:rsidRDefault="005F0224" w:rsidP="005F0224">
      <w:pPr>
        <w:pStyle w:val="ListParagraph"/>
        <w:widowControl w:val="0"/>
        <w:numPr>
          <w:ilvl w:val="0"/>
          <w:numId w:val="35"/>
        </w:numPr>
        <w:spacing w:before="120" w:after="120" w:line="360" w:lineRule="auto"/>
        <w:contextualSpacing w:val="0"/>
        <w:jc w:val="both"/>
        <w:rPr>
          <w:rFonts w:ascii="Arial" w:hAnsi="Arial" w:cs="Arial"/>
          <w:snapToGrid w:val="0"/>
          <w:sz w:val="22"/>
          <w:szCs w:val="22"/>
        </w:rPr>
      </w:pPr>
      <w:r w:rsidRPr="00B51B93">
        <w:rPr>
          <w:rFonts w:ascii="Arial" w:hAnsi="Arial" w:cs="Arial"/>
          <w:snapToGrid w:val="0"/>
          <w:sz w:val="22"/>
          <w:szCs w:val="22"/>
        </w:rPr>
        <w:t>If it is agreed in the health care plan that the key person should undertake part of the physiotherapy regime then the required technique must be demonstrated by the physiotherapist personally</w:t>
      </w:r>
      <w:r>
        <w:rPr>
          <w:rFonts w:ascii="Arial" w:hAnsi="Arial" w:cs="Arial"/>
          <w:snapToGrid w:val="0"/>
          <w:sz w:val="22"/>
          <w:szCs w:val="22"/>
        </w:rPr>
        <w:t>;</w:t>
      </w:r>
      <w:r w:rsidRPr="00B51B93">
        <w:rPr>
          <w:rFonts w:ascii="Arial" w:hAnsi="Arial" w:cs="Arial"/>
          <w:snapToGrid w:val="0"/>
          <w:sz w:val="22"/>
          <w:szCs w:val="22"/>
        </w:rPr>
        <w:t xml:space="preserve"> written guidance must also be given and reviewed regularly. The physiotherapist should observe the practitioner applying the technique in the first instance.</w:t>
      </w:r>
    </w:p>
    <w:p w14:paraId="60BD5AEF" w14:textId="77777777" w:rsidR="005F0224" w:rsidRPr="00B51B93" w:rsidRDefault="005F0224" w:rsidP="005F0224">
      <w:pPr>
        <w:widowControl w:val="0"/>
        <w:spacing w:before="120" w:after="120" w:line="360" w:lineRule="auto"/>
        <w:jc w:val="both"/>
        <w:rPr>
          <w:rFonts w:ascii="Arial" w:hAnsi="Arial" w:cs="Arial"/>
          <w:b/>
          <w:snapToGrid w:val="0"/>
          <w:sz w:val="22"/>
          <w:szCs w:val="22"/>
        </w:rPr>
      </w:pPr>
      <w:r w:rsidRPr="00B51B93">
        <w:rPr>
          <w:rFonts w:ascii="Arial" w:hAnsi="Arial" w:cs="Arial"/>
          <w:b/>
          <w:snapToGrid w:val="0"/>
          <w:sz w:val="22"/>
          <w:szCs w:val="22"/>
        </w:rPr>
        <w:t>Safeguarding/child protection</w:t>
      </w:r>
    </w:p>
    <w:p w14:paraId="5B566A73" w14:textId="77777777" w:rsidR="005F0224" w:rsidRPr="00B51B93" w:rsidRDefault="005F0224" w:rsidP="005F0224">
      <w:pPr>
        <w:pStyle w:val="ListParagraph"/>
        <w:widowControl w:val="0"/>
        <w:numPr>
          <w:ilvl w:val="0"/>
          <w:numId w:val="36"/>
        </w:numPr>
        <w:spacing w:before="120" w:after="120" w:line="360" w:lineRule="auto"/>
        <w:contextualSpacing w:val="0"/>
        <w:jc w:val="both"/>
        <w:rPr>
          <w:rFonts w:ascii="Arial" w:hAnsi="Arial" w:cs="Arial"/>
          <w:b/>
          <w:snapToGrid w:val="0"/>
          <w:sz w:val="22"/>
          <w:szCs w:val="22"/>
        </w:rPr>
      </w:pPr>
      <w:r w:rsidRPr="00B51B93">
        <w:rPr>
          <w:rFonts w:ascii="Arial" w:hAnsi="Arial" w:cs="Arial"/>
          <w:snapToGrid w:val="0"/>
          <w:sz w:val="22"/>
          <w:szCs w:val="22"/>
        </w:rPr>
        <w:t>Practitioners recognise that children with SEND are particularly vulnerable to all types of abuse, therefore the safeguarding procedures are followed rigorously</w:t>
      </w:r>
      <w:r>
        <w:rPr>
          <w:rFonts w:ascii="Arial" w:hAnsi="Arial" w:cs="Arial"/>
          <w:snapToGrid w:val="0"/>
          <w:sz w:val="22"/>
          <w:szCs w:val="22"/>
        </w:rPr>
        <w:t>.</w:t>
      </w:r>
    </w:p>
    <w:p w14:paraId="1556CC8E" w14:textId="286BAA99" w:rsidR="005F0224" w:rsidRPr="005F0224" w:rsidRDefault="005F0224" w:rsidP="005F0224">
      <w:pPr>
        <w:pStyle w:val="ListParagraph"/>
        <w:widowControl w:val="0"/>
        <w:numPr>
          <w:ilvl w:val="0"/>
          <w:numId w:val="36"/>
        </w:numPr>
        <w:spacing w:before="120" w:after="120" w:line="360" w:lineRule="auto"/>
        <w:contextualSpacing w:val="0"/>
        <w:jc w:val="both"/>
        <w:rPr>
          <w:rFonts w:ascii="Arial" w:hAnsi="Arial" w:cs="Arial"/>
          <w:b/>
        </w:rPr>
      </w:pPr>
      <w:r w:rsidRPr="00CF3D7A">
        <w:rPr>
          <w:rFonts w:ascii="Arial" w:hAnsi="Arial" w:cs="Arial"/>
          <w:snapToGrid w:val="0"/>
          <w:sz w:val="22"/>
          <w:szCs w:val="22"/>
        </w:rPr>
        <w:t>If a practitioner has any concerns about physical changes noted during a procedure</w:t>
      </w:r>
      <w:r>
        <w:rPr>
          <w:rFonts w:ascii="Arial" w:hAnsi="Arial" w:cs="Arial"/>
          <w:snapToGrid w:val="0"/>
          <w:sz w:val="22"/>
          <w:szCs w:val="22"/>
        </w:rPr>
        <w:t>, for example</w:t>
      </w:r>
      <w:r w:rsidRPr="00CF3D7A">
        <w:rPr>
          <w:rFonts w:ascii="Arial" w:hAnsi="Arial" w:cs="Arial"/>
          <w:snapToGrid w:val="0"/>
          <w:sz w:val="22"/>
          <w:szCs w:val="22"/>
        </w:rPr>
        <w:t xml:space="preserve"> unexplained </w:t>
      </w:r>
      <w:r w:rsidRPr="00CF3D7A">
        <w:rPr>
          <w:rFonts w:ascii="Arial" w:hAnsi="Arial" w:cs="Arial"/>
          <w:snapToGrid w:val="0"/>
          <w:sz w:val="22"/>
          <w:szCs w:val="22"/>
        </w:rPr>
        <w:lastRenderedPageBreak/>
        <w:t xml:space="preserve">marks or bruising </w:t>
      </w:r>
      <w:r>
        <w:rPr>
          <w:rFonts w:ascii="Arial" w:hAnsi="Arial" w:cs="Arial"/>
          <w:snapToGrid w:val="0"/>
          <w:sz w:val="22"/>
          <w:szCs w:val="22"/>
        </w:rPr>
        <w:t xml:space="preserve">then </w:t>
      </w:r>
      <w:r w:rsidRPr="00CF3D7A">
        <w:rPr>
          <w:rFonts w:ascii="Arial" w:hAnsi="Arial" w:cs="Arial"/>
          <w:snapToGrid w:val="0"/>
          <w:sz w:val="22"/>
          <w:szCs w:val="22"/>
        </w:rPr>
        <w:t xml:space="preserve">the concerns are discussed with the </w:t>
      </w:r>
      <w:r w:rsidRPr="00267B53">
        <w:rPr>
          <w:rFonts w:ascii="Arial" w:hAnsi="Arial" w:cs="Arial"/>
          <w:snapToGrid w:val="0"/>
          <w:sz w:val="22"/>
          <w:szCs w:val="22"/>
        </w:rPr>
        <w:t>designated person</w:t>
      </w:r>
      <w:r w:rsidRPr="00CF3D7A">
        <w:rPr>
          <w:rFonts w:ascii="Arial" w:hAnsi="Arial" w:cs="Arial"/>
          <w:snapToGrid w:val="0"/>
          <w:sz w:val="22"/>
          <w:szCs w:val="22"/>
        </w:rPr>
        <w:t xml:space="preserve"> for safeguarding and the relevant procedure is followed.</w:t>
      </w:r>
    </w:p>
    <w:p w14:paraId="085F5B78" w14:textId="6A09CEFE" w:rsidR="00F879F9" w:rsidRPr="00F879F9" w:rsidRDefault="00F879F9" w:rsidP="00EA3855">
      <w:pPr>
        <w:widowControl w:val="0"/>
        <w:numPr>
          <w:ilvl w:val="0"/>
          <w:numId w:val="25"/>
        </w:numPr>
        <w:spacing w:line="360" w:lineRule="auto"/>
        <w:rPr>
          <w:rFonts w:ascii="Arial" w:hAnsi="Arial" w:cs="Arial"/>
          <w:sz w:val="22"/>
          <w:szCs w:val="22"/>
        </w:rPr>
      </w:pPr>
      <w:r w:rsidRPr="00F879F9">
        <w:rPr>
          <w:rFonts w:ascii="Arial" w:hAnsi="Arial" w:cs="Arial"/>
          <w:sz w:val="22"/>
          <w:szCs w:val="22"/>
        </w:rPr>
        <w:t>Treatments, such as inhalers or Epipens are immediately accessible in an emergency.</w:t>
      </w:r>
    </w:p>
    <w:p w14:paraId="740C378E" w14:textId="77777777" w:rsidR="00F713B5" w:rsidRPr="00F879F9" w:rsidRDefault="00F713B5" w:rsidP="00F05C3D">
      <w:pPr>
        <w:pStyle w:val="Heading4"/>
        <w:spacing w:before="0" w:after="0" w:line="360" w:lineRule="auto"/>
        <w:rPr>
          <w:rFonts w:ascii="Arial" w:hAnsi="Arial" w:cs="Arial"/>
          <w:b w:val="0"/>
          <w:sz w:val="22"/>
          <w:szCs w:val="22"/>
        </w:rPr>
      </w:pPr>
    </w:p>
    <w:p w14:paraId="13BC2A11" w14:textId="77777777" w:rsidR="00F05C3D" w:rsidRPr="00610AFA" w:rsidRDefault="00F05C3D" w:rsidP="00F05C3D">
      <w:pPr>
        <w:pStyle w:val="Heading4"/>
        <w:spacing w:before="0" w:after="0" w:line="360" w:lineRule="auto"/>
        <w:rPr>
          <w:rFonts w:ascii="Arial" w:hAnsi="Arial" w:cs="Arial"/>
          <w:b w:val="0"/>
          <w:snapToGrid w:val="0"/>
          <w:sz w:val="22"/>
          <w:szCs w:val="22"/>
        </w:rPr>
      </w:pPr>
      <w:r w:rsidRPr="00DE7057">
        <w:rPr>
          <w:rFonts w:ascii="Arial" w:hAnsi="Arial" w:cs="Arial"/>
          <w:i/>
          <w:iCs/>
          <w:sz w:val="22"/>
          <w:szCs w:val="22"/>
        </w:rPr>
        <w:t>Key person for special needs children</w:t>
      </w:r>
      <w:r w:rsidRPr="00DE7057">
        <w:rPr>
          <w:rFonts w:ascii="Arial" w:hAnsi="Arial" w:cs="Arial"/>
          <w:b w:val="0"/>
          <w:i/>
          <w:iCs/>
          <w:sz w:val="22"/>
          <w:szCs w:val="22"/>
        </w:rPr>
        <w:t xml:space="preserve"> </w:t>
      </w:r>
      <w:r w:rsidRPr="00425CB8">
        <w:rPr>
          <w:rFonts w:ascii="Arial" w:hAnsi="Arial" w:cs="Arial"/>
          <w:b w:val="0"/>
          <w:sz w:val="22"/>
          <w:szCs w:val="22"/>
        </w:rPr>
        <w:t xml:space="preserve">- </w:t>
      </w:r>
      <w:r w:rsidRPr="00425CB8">
        <w:rPr>
          <w:rFonts w:ascii="Arial" w:hAnsi="Arial" w:cs="Arial"/>
          <w:b w:val="0"/>
          <w:snapToGrid w:val="0"/>
          <w:sz w:val="22"/>
          <w:szCs w:val="22"/>
        </w:rPr>
        <w:t>children requiring help with tubes to help them with everyday living e.g. breathing apparatus, to take nourishment, colostomy bags etc.</w:t>
      </w:r>
    </w:p>
    <w:p w14:paraId="34A67BCF" w14:textId="77777777" w:rsidR="00F05C3D" w:rsidRPr="00610AFA" w:rsidRDefault="00F05C3D" w:rsidP="00EA3855">
      <w:pPr>
        <w:widowControl w:val="0"/>
        <w:numPr>
          <w:ilvl w:val="0"/>
          <w:numId w:val="11"/>
        </w:numPr>
        <w:spacing w:line="360" w:lineRule="auto"/>
        <w:rPr>
          <w:rFonts w:ascii="Arial" w:hAnsi="Arial" w:cs="Arial"/>
          <w:snapToGrid w:val="0"/>
          <w:sz w:val="22"/>
          <w:szCs w:val="22"/>
        </w:rPr>
      </w:pPr>
      <w:r w:rsidRPr="00610AFA">
        <w:rPr>
          <w:rFonts w:ascii="Arial" w:hAnsi="Arial" w:cs="Arial"/>
          <w:snapToGrid w:val="0"/>
          <w:sz w:val="22"/>
          <w:szCs w:val="22"/>
        </w:rPr>
        <w:t>Prior written consent from the child's parent or guardian to give treatment and/or medication prescribed by the child's GP.</w:t>
      </w:r>
    </w:p>
    <w:p w14:paraId="71E87F6D" w14:textId="430BCE68" w:rsidR="00F05C3D" w:rsidRPr="00610AFA" w:rsidRDefault="00F05C3D" w:rsidP="00EA3855">
      <w:pPr>
        <w:widowControl w:val="0"/>
        <w:numPr>
          <w:ilvl w:val="0"/>
          <w:numId w:val="11"/>
        </w:numPr>
        <w:spacing w:line="360" w:lineRule="auto"/>
        <w:rPr>
          <w:rFonts w:ascii="Arial" w:hAnsi="Arial" w:cs="Arial"/>
          <w:snapToGrid w:val="0"/>
          <w:sz w:val="22"/>
          <w:szCs w:val="22"/>
        </w:rPr>
      </w:pPr>
      <w:r w:rsidRPr="00610AFA">
        <w:rPr>
          <w:rFonts w:ascii="Arial" w:hAnsi="Arial" w:cs="Arial"/>
          <w:snapToGrid w:val="0"/>
          <w:sz w:val="22"/>
          <w:szCs w:val="22"/>
        </w:rPr>
        <w:t>Key person to have the relevant medical training/experience, which may include those who have received appropriate instructions from parents or guardians.</w:t>
      </w:r>
    </w:p>
    <w:p w14:paraId="7F6D6085" w14:textId="77777777" w:rsidR="00F05C3D" w:rsidRPr="00610AFA" w:rsidRDefault="00F05C3D" w:rsidP="00EA3855">
      <w:pPr>
        <w:pStyle w:val="ListParagraph"/>
        <w:widowControl w:val="0"/>
        <w:numPr>
          <w:ilvl w:val="0"/>
          <w:numId w:val="11"/>
        </w:numPr>
        <w:spacing w:line="360" w:lineRule="auto"/>
        <w:rPr>
          <w:rFonts w:ascii="Arial" w:hAnsi="Arial" w:cs="Arial"/>
          <w:snapToGrid w:val="0"/>
          <w:sz w:val="22"/>
          <w:szCs w:val="22"/>
        </w:rPr>
      </w:pPr>
      <w:r w:rsidRPr="00610AFA">
        <w:rPr>
          <w:rFonts w:ascii="Arial" w:hAnsi="Arial" w:cs="Arial"/>
          <w:snapToGrid w:val="0"/>
          <w:sz w:val="22"/>
          <w:szCs w:val="22"/>
        </w:rPr>
        <w:t>Copies of all letters relating to these children</w:t>
      </w:r>
      <w:r>
        <w:rPr>
          <w:rFonts w:ascii="Arial" w:hAnsi="Arial" w:cs="Arial"/>
          <w:snapToGrid w:val="0"/>
          <w:sz w:val="22"/>
          <w:szCs w:val="22"/>
        </w:rPr>
        <w:t xml:space="preserve"> will be sent to our insurance provider and w</w:t>
      </w:r>
      <w:r w:rsidRPr="00610AFA">
        <w:rPr>
          <w:rFonts w:ascii="Arial" w:hAnsi="Arial" w:cs="Arial"/>
          <w:snapToGrid w:val="0"/>
          <w:sz w:val="22"/>
          <w:szCs w:val="22"/>
        </w:rPr>
        <w:t>ritten confirmation that the insurance has been extended will be issued by return.</w:t>
      </w:r>
    </w:p>
    <w:p w14:paraId="221CCC20" w14:textId="77777777" w:rsidR="00F05C3D" w:rsidRPr="00564A2B" w:rsidRDefault="00F05C3D" w:rsidP="00F05C3D">
      <w:pPr>
        <w:spacing w:line="360" w:lineRule="auto"/>
        <w:rPr>
          <w:rFonts w:ascii="Arial" w:hAnsi="Arial" w:cs="Arial"/>
          <w:sz w:val="22"/>
          <w:szCs w:val="22"/>
        </w:rPr>
      </w:pPr>
    </w:p>
    <w:p w14:paraId="4A178863" w14:textId="77777777" w:rsidR="005C3801" w:rsidRPr="004E3026" w:rsidRDefault="005C3801" w:rsidP="005C3801">
      <w:pPr>
        <w:spacing w:line="360" w:lineRule="auto"/>
        <w:rPr>
          <w:rFonts w:ascii="Arial" w:hAnsi="Arial" w:cs="Arial"/>
          <w:b/>
          <w:bCs/>
          <w:iCs/>
          <w:kern w:val="32"/>
          <w:sz w:val="22"/>
          <w:szCs w:val="22"/>
          <w:lang w:eastAsia="en-US"/>
        </w:rPr>
      </w:pPr>
      <w:r w:rsidRPr="004E3026">
        <w:rPr>
          <w:rFonts w:ascii="Arial" w:hAnsi="Arial" w:cs="Arial"/>
          <w:b/>
          <w:bCs/>
          <w:iCs/>
          <w:kern w:val="32"/>
          <w:sz w:val="22"/>
          <w:szCs w:val="22"/>
          <w:lang w:eastAsia="en-US"/>
        </w:rPr>
        <w:t>HIV/AIDS/Hepatitis procedure</w:t>
      </w:r>
    </w:p>
    <w:p w14:paraId="03D8285E" w14:textId="77777777" w:rsidR="005C3801" w:rsidRPr="003F7FA2" w:rsidRDefault="005C3801" w:rsidP="005C3801">
      <w:pPr>
        <w:spacing w:line="360" w:lineRule="auto"/>
        <w:rPr>
          <w:rFonts w:ascii="Arial" w:hAnsi="Arial" w:cs="Arial"/>
          <w:bCs/>
          <w:kern w:val="32"/>
          <w:sz w:val="22"/>
          <w:szCs w:val="22"/>
          <w:lang w:eastAsia="en-US"/>
        </w:rPr>
      </w:pPr>
      <w:r w:rsidRPr="003F7FA2">
        <w:rPr>
          <w:rFonts w:ascii="Arial" w:hAnsi="Arial" w:cs="Arial"/>
          <w:bCs/>
          <w:kern w:val="32"/>
          <w:sz w:val="22"/>
          <w:szCs w:val="22"/>
          <w:lang w:eastAsia="en-US"/>
        </w:rPr>
        <w:t>HIV virus, like other viruses such as Hepatitis A, B and C, are spread through body fluids. Hygiene precautions for dealing with body fluids are the same for all children and adults.</w:t>
      </w:r>
      <w:r>
        <w:rPr>
          <w:rFonts w:ascii="Arial" w:hAnsi="Arial" w:cs="Arial"/>
          <w:bCs/>
          <w:kern w:val="32"/>
          <w:sz w:val="22"/>
          <w:szCs w:val="22"/>
          <w:lang w:eastAsia="en-US"/>
        </w:rPr>
        <w:t xml:space="preserve"> We:</w:t>
      </w:r>
    </w:p>
    <w:p w14:paraId="16914EEE" w14:textId="77777777" w:rsidR="005C3801" w:rsidRPr="003F7FA2" w:rsidRDefault="005C3801" w:rsidP="00EA3855">
      <w:pPr>
        <w:numPr>
          <w:ilvl w:val="0"/>
          <w:numId w:val="16"/>
        </w:numPr>
        <w:spacing w:line="360" w:lineRule="auto"/>
        <w:rPr>
          <w:rFonts w:ascii="Arial" w:hAnsi="Arial" w:cs="Arial"/>
          <w:bCs/>
          <w:kern w:val="32"/>
          <w:sz w:val="22"/>
          <w:szCs w:val="22"/>
          <w:lang w:eastAsia="en-US"/>
        </w:rPr>
      </w:pPr>
      <w:r>
        <w:rPr>
          <w:rFonts w:ascii="Arial" w:hAnsi="Arial" w:cs="Arial"/>
          <w:bCs/>
          <w:kern w:val="32"/>
          <w:sz w:val="22"/>
          <w:szCs w:val="22"/>
          <w:lang w:eastAsia="en-US"/>
        </w:rPr>
        <w:t>Wear s</w:t>
      </w:r>
      <w:r w:rsidRPr="003F7FA2">
        <w:rPr>
          <w:rFonts w:ascii="Arial" w:hAnsi="Arial" w:cs="Arial"/>
          <w:bCs/>
          <w:kern w:val="32"/>
          <w:sz w:val="22"/>
          <w:szCs w:val="22"/>
          <w:lang w:eastAsia="en-US"/>
        </w:rPr>
        <w:t>ingle-use vinyl gloves and aprons when changing children’s nappies, pants and clothing that are soiled with blood, urine, faeces or vomit.</w:t>
      </w:r>
    </w:p>
    <w:p w14:paraId="5F8DBD73" w14:textId="77777777" w:rsidR="005C3801" w:rsidRPr="003F7FA2" w:rsidRDefault="005C3801" w:rsidP="00EA3855">
      <w:pPr>
        <w:numPr>
          <w:ilvl w:val="0"/>
          <w:numId w:val="16"/>
        </w:numPr>
        <w:spacing w:line="360" w:lineRule="auto"/>
        <w:rPr>
          <w:rFonts w:ascii="Arial" w:hAnsi="Arial" w:cs="Arial"/>
          <w:bCs/>
          <w:kern w:val="32"/>
          <w:sz w:val="22"/>
          <w:szCs w:val="22"/>
          <w:lang w:eastAsia="en-US"/>
        </w:rPr>
      </w:pPr>
      <w:r>
        <w:rPr>
          <w:rFonts w:ascii="Arial" w:hAnsi="Arial" w:cs="Arial"/>
          <w:bCs/>
          <w:kern w:val="32"/>
          <w:sz w:val="22"/>
          <w:szCs w:val="22"/>
          <w:lang w:eastAsia="en-US"/>
        </w:rPr>
        <w:t>B</w:t>
      </w:r>
      <w:r w:rsidRPr="003F7FA2">
        <w:rPr>
          <w:rFonts w:ascii="Arial" w:hAnsi="Arial" w:cs="Arial"/>
          <w:bCs/>
          <w:kern w:val="32"/>
          <w:sz w:val="22"/>
          <w:szCs w:val="22"/>
          <w:lang w:eastAsia="en-US"/>
        </w:rPr>
        <w:t>ag</w:t>
      </w:r>
      <w:r>
        <w:rPr>
          <w:rFonts w:ascii="Arial" w:hAnsi="Arial" w:cs="Arial"/>
          <w:bCs/>
          <w:kern w:val="32"/>
          <w:sz w:val="22"/>
          <w:szCs w:val="22"/>
          <w:lang w:eastAsia="en-US"/>
        </w:rPr>
        <w:t xml:space="preserve"> soiled clothing </w:t>
      </w:r>
      <w:r w:rsidRPr="003F7FA2">
        <w:rPr>
          <w:rFonts w:ascii="Arial" w:hAnsi="Arial" w:cs="Arial"/>
          <w:bCs/>
          <w:kern w:val="32"/>
          <w:sz w:val="22"/>
          <w:szCs w:val="22"/>
          <w:lang w:eastAsia="en-US"/>
        </w:rPr>
        <w:t xml:space="preserve">for parents to </w:t>
      </w:r>
      <w:r>
        <w:rPr>
          <w:rFonts w:ascii="Arial" w:hAnsi="Arial" w:cs="Arial"/>
          <w:bCs/>
          <w:kern w:val="32"/>
          <w:sz w:val="22"/>
          <w:szCs w:val="22"/>
          <w:lang w:eastAsia="en-US"/>
        </w:rPr>
        <w:t>take home for cleaning.</w:t>
      </w:r>
    </w:p>
    <w:p w14:paraId="5BA9DF6F" w14:textId="77777777" w:rsidR="005C3801" w:rsidRPr="003F7FA2" w:rsidRDefault="005C3801" w:rsidP="00EA3855">
      <w:pPr>
        <w:numPr>
          <w:ilvl w:val="0"/>
          <w:numId w:val="16"/>
        </w:numPr>
        <w:spacing w:line="360" w:lineRule="auto"/>
        <w:rPr>
          <w:rFonts w:ascii="Arial" w:hAnsi="Arial" w:cs="Arial"/>
          <w:bCs/>
          <w:kern w:val="32"/>
          <w:sz w:val="22"/>
          <w:szCs w:val="22"/>
          <w:lang w:eastAsia="en-US"/>
        </w:rPr>
      </w:pPr>
      <w:r>
        <w:rPr>
          <w:rFonts w:ascii="Arial" w:hAnsi="Arial" w:cs="Arial"/>
          <w:bCs/>
          <w:kern w:val="32"/>
          <w:sz w:val="22"/>
          <w:szCs w:val="22"/>
          <w:lang w:eastAsia="en-US"/>
        </w:rPr>
        <w:t>Clear s</w:t>
      </w:r>
      <w:r w:rsidRPr="003F7FA2">
        <w:rPr>
          <w:rFonts w:ascii="Arial" w:hAnsi="Arial" w:cs="Arial"/>
          <w:bCs/>
          <w:kern w:val="32"/>
          <w:sz w:val="22"/>
          <w:szCs w:val="22"/>
          <w:lang w:eastAsia="en-US"/>
        </w:rPr>
        <w:t>pills of blood, urine, faeces or vomit using mild disinfectant solution and mops; any cloths used are disposed of with the clinical waste.</w:t>
      </w:r>
    </w:p>
    <w:p w14:paraId="1EED8C6E" w14:textId="77777777" w:rsidR="005C3801" w:rsidRPr="003F7FA2" w:rsidRDefault="005C3801" w:rsidP="00EA3855">
      <w:pPr>
        <w:numPr>
          <w:ilvl w:val="0"/>
          <w:numId w:val="16"/>
        </w:numPr>
        <w:spacing w:line="360" w:lineRule="auto"/>
        <w:rPr>
          <w:rFonts w:ascii="Arial" w:hAnsi="Arial" w:cs="Arial"/>
          <w:bCs/>
          <w:kern w:val="32"/>
          <w:sz w:val="22"/>
          <w:szCs w:val="22"/>
          <w:lang w:eastAsia="en-US"/>
        </w:rPr>
      </w:pPr>
      <w:r>
        <w:rPr>
          <w:rFonts w:ascii="Arial" w:hAnsi="Arial" w:cs="Arial"/>
          <w:bCs/>
          <w:kern w:val="32"/>
          <w:sz w:val="22"/>
          <w:szCs w:val="22"/>
          <w:lang w:eastAsia="en-US"/>
        </w:rPr>
        <w:t>Clean any t</w:t>
      </w:r>
      <w:r w:rsidRPr="003F7FA2">
        <w:rPr>
          <w:rFonts w:ascii="Arial" w:hAnsi="Arial" w:cs="Arial"/>
          <w:bCs/>
          <w:kern w:val="32"/>
          <w:sz w:val="22"/>
          <w:szCs w:val="22"/>
          <w:lang w:eastAsia="en-US"/>
        </w:rPr>
        <w:t>ables and other furniture, furnishings or toys affected by blood, urine, faeces or vomit using a disinfectant.</w:t>
      </w:r>
    </w:p>
    <w:p w14:paraId="1A31090B" w14:textId="7527D515" w:rsidR="00361D14" w:rsidRPr="006D50E2" w:rsidRDefault="00A216C4" w:rsidP="00EA3855">
      <w:pPr>
        <w:pStyle w:val="ListParagraph"/>
        <w:numPr>
          <w:ilvl w:val="0"/>
          <w:numId w:val="16"/>
        </w:numPr>
        <w:spacing w:line="360" w:lineRule="auto"/>
        <w:rPr>
          <w:rFonts w:ascii="Arial" w:hAnsi="Arial" w:cs="Arial"/>
          <w:sz w:val="22"/>
          <w:szCs w:val="22"/>
        </w:rPr>
      </w:pPr>
      <w:r>
        <w:rPr>
          <w:rFonts w:ascii="Arial" w:hAnsi="Arial" w:cs="Arial"/>
          <w:bCs/>
          <w:kern w:val="32"/>
          <w:sz w:val="22"/>
          <w:szCs w:val="22"/>
          <w:lang w:eastAsia="en-US"/>
        </w:rPr>
        <w:t>Where</w:t>
      </w:r>
      <w:r w:rsidR="00B85571">
        <w:rPr>
          <w:rFonts w:ascii="Arial" w:hAnsi="Arial" w:cs="Arial"/>
          <w:bCs/>
          <w:kern w:val="32"/>
          <w:sz w:val="22"/>
          <w:szCs w:val="22"/>
          <w:lang w:eastAsia="en-US"/>
        </w:rPr>
        <w:t xml:space="preserve"> applicable during</w:t>
      </w:r>
      <w:r>
        <w:rPr>
          <w:rFonts w:ascii="Arial" w:hAnsi="Arial" w:cs="Arial"/>
          <w:bCs/>
          <w:kern w:val="32"/>
          <w:sz w:val="22"/>
          <w:szCs w:val="22"/>
          <w:lang w:eastAsia="en-US"/>
        </w:rPr>
        <w:t xml:space="preserve"> toothb</w:t>
      </w:r>
      <w:r w:rsidR="00B85571">
        <w:rPr>
          <w:rFonts w:ascii="Arial" w:hAnsi="Arial" w:cs="Arial"/>
          <w:bCs/>
          <w:kern w:val="32"/>
          <w:sz w:val="22"/>
          <w:szCs w:val="22"/>
          <w:lang w:eastAsia="en-US"/>
        </w:rPr>
        <w:t xml:space="preserve">rushing </w:t>
      </w:r>
      <w:r w:rsidR="00582903">
        <w:rPr>
          <w:rFonts w:ascii="Arial" w:hAnsi="Arial" w:cs="Arial"/>
          <w:bCs/>
          <w:kern w:val="32"/>
          <w:sz w:val="22"/>
          <w:szCs w:val="22"/>
          <w:lang w:eastAsia="en-US"/>
        </w:rPr>
        <w:t>we</w:t>
      </w:r>
      <w:r w:rsidR="00B85571">
        <w:rPr>
          <w:rFonts w:ascii="Arial" w:hAnsi="Arial" w:cs="Arial"/>
          <w:bCs/>
          <w:kern w:val="32"/>
          <w:sz w:val="22"/>
          <w:szCs w:val="22"/>
          <w:lang w:eastAsia="en-US"/>
        </w:rPr>
        <w:t xml:space="preserve"> </w:t>
      </w:r>
      <w:r w:rsidR="00582903">
        <w:rPr>
          <w:rFonts w:ascii="Arial" w:hAnsi="Arial" w:cs="Arial"/>
          <w:bCs/>
          <w:kern w:val="32"/>
          <w:sz w:val="22"/>
          <w:szCs w:val="22"/>
          <w:lang w:eastAsia="en-US"/>
        </w:rPr>
        <w:t>e</w:t>
      </w:r>
      <w:r w:rsidR="005C3801" w:rsidRPr="005C3801">
        <w:rPr>
          <w:rFonts w:ascii="Arial" w:hAnsi="Arial" w:cs="Arial"/>
          <w:bCs/>
          <w:kern w:val="32"/>
          <w:sz w:val="22"/>
          <w:szCs w:val="22"/>
          <w:lang w:eastAsia="en-US"/>
        </w:rPr>
        <w:t>nsure that children do not share tooth brushes, which are also soaked weekly in sterilising solution.</w:t>
      </w:r>
    </w:p>
    <w:p w14:paraId="14267B5F" w14:textId="2D5F66DC" w:rsidR="006D50E2" w:rsidRPr="006D50E2" w:rsidRDefault="006D50E2" w:rsidP="006D50E2">
      <w:pPr>
        <w:numPr>
          <w:ilvl w:val="0"/>
          <w:numId w:val="16"/>
        </w:numPr>
        <w:spacing w:before="120" w:after="120" w:line="360" w:lineRule="auto"/>
        <w:jc w:val="both"/>
        <w:rPr>
          <w:rFonts w:ascii="Arial" w:hAnsi="Arial" w:cs="Arial"/>
          <w:sz w:val="22"/>
          <w:szCs w:val="22"/>
        </w:rPr>
      </w:pPr>
      <w:r w:rsidRPr="00A65DA9">
        <w:rPr>
          <w:rFonts w:ascii="Arial" w:hAnsi="Arial" w:cs="Arial"/>
          <w:sz w:val="22"/>
          <w:szCs w:val="22"/>
        </w:rPr>
        <w:t xml:space="preserve">Baby </w:t>
      </w:r>
      <w:r>
        <w:rPr>
          <w:rFonts w:ascii="Arial" w:hAnsi="Arial" w:cs="Arial"/>
          <w:sz w:val="22"/>
          <w:szCs w:val="22"/>
        </w:rPr>
        <w:t xml:space="preserve">mouthing </w:t>
      </w:r>
      <w:r w:rsidRPr="00A65DA9">
        <w:rPr>
          <w:rFonts w:ascii="Arial" w:hAnsi="Arial" w:cs="Arial"/>
          <w:sz w:val="22"/>
          <w:szCs w:val="22"/>
        </w:rPr>
        <w:t>t</w:t>
      </w:r>
      <w:r>
        <w:rPr>
          <w:rFonts w:ascii="Arial" w:hAnsi="Arial" w:cs="Arial"/>
          <w:sz w:val="22"/>
          <w:szCs w:val="22"/>
        </w:rPr>
        <w:t xml:space="preserve">oys </w:t>
      </w:r>
      <w:r w:rsidRPr="00A65DA9">
        <w:rPr>
          <w:rFonts w:ascii="Arial" w:hAnsi="Arial" w:cs="Arial"/>
          <w:sz w:val="22"/>
          <w:szCs w:val="22"/>
        </w:rPr>
        <w:t>are kept clean and plastic toys cleaned in sterilising solution regularly.</w:t>
      </w:r>
    </w:p>
    <w:p w14:paraId="6BFD1685" w14:textId="77777777" w:rsidR="00213BB6" w:rsidRDefault="00213BB6" w:rsidP="004E3026">
      <w:pPr>
        <w:spacing w:before="120" w:after="120" w:line="360" w:lineRule="auto"/>
        <w:jc w:val="both"/>
        <w:rPr>
          <w:rFonts w:ascii="Arial" w:hAnsi="Arial" w:cs="Arial"/>
          <w:b/>
          <w:sz w:val="22"/>
          <w:szCs w:val="22"/>
        </w:rPr>
      </w:pPr>
    </w:p>
    <w:p w14:paraId="09A0F4D5" w14:textId="29C454FC" w:rsidR="004E3026" w:rsidRPr="004E3026" w:rsidRDefault="004E3026" w:rsidP="004E3026">
      <w:pPr>
        <w:spacing w:before="120" w:after="120" w:line="360" w:lineRule="auto"/>
        <w:jc w:val="both"/>
        <w:rPr>
          <w:rFonts w:ascii="Arial" w:hAnsi="Arial" w:cs="Arial"/>
          <w:b/>
          <w:sz w:val="22"/>
          <w:szCs w:val="22"/>
        </w:rPr>
      </w:pPr>
      <w:r w:rsidRPr="004E3026">
        <w:rPr>
          <w:rFonts w:ascii="Arial" w:hAnsi="Arial" w:cs="Arial"/>
          <w:b/>
          <w:sz w:val="22"/>
          <w:szCs w:val="22"/>
        </w:rPr>
        <w:t>Staff taking medication</w:t>
      </w:r>
    </w:p>
    <w:p w14:paraId="7EDD47F2" w14:textId="77777777" w:rsidR="004E3026" w:rsidRPr="004E3026" w:rsidRDefault="004E3026" w:rsidP="004E3026">
      <w:pPr>
        <w:pStyle w:val="ListParagraph"/>
        <w:numPr>
          <w:ilvl w:val="0"/>
          <w:numId w:val="16"/>
        </w:numPr>
        <w:spacing w:before="120" w:after="120" w:line="360" w:lineRule="auto"/>
        <w:jc w:val="both"/>
        <w:rPr>
          <w:rFonts w:ascii="Arial" w:hAnsi="Arial" w:cs="Arial"/>
          <w:sz w:val="22"/>
          <w:szCs w:val="22"/>
        </w:rPr>
      </w:pPr>
      <w:r w:rsidRPr="004E3026">
        <w:rPr>
          <w:rFonts w:ascii="Arial" w:hAnsi="Arial" w:cs="Arial"/>
          <w:sz w:val="22"/>
          <w:szCs w:val="22"/>
        </w:rPr>
        <w:t xml:space="preserve">Staff taking medication must inform their manager. The medication must be stored securely in staff lockers or a secure area away from the children. The manager must be made aware of any contra-indications for the medicine so that they can risk assess and take appropriate action as required. </w:t>
      </w:r>
    </w:p>
    <w:p w14:paraId="66B44D10" w14:textId="77777777" w:rsidR="0010215C" w:rsidRDefault="0010215C" w:rsidP="008D56E0">
      <w:pPr>
        <w:spacing w:line="360" w:lineRule="auto"/>
        <w:rPr>
          <w:rFonts w:ascii="Arial" w:hAnsi="Arial" w:cs="Arial"/>
          <w:b/>
          <w:iCs/>
          <w:sz w:val="22"/>
          <w:szCs w:val="22"/>
        </w:rPr>
      </w:pPr>
    </w:p>
    <w:p w14:paraId="4A290C89" w14:textId="2DFD5666" w:rsidR="009B6789" w:rsidRPr="004E3026" w:rsidRDefault="009B6789" w:rsidP="008D56E0">
      <w:pPr>
        <w:spacing w:line="360" w:lineRule="auto"/>
        <w:rPr>
          <w:rFonts w:ascii="Arial" w:hAnsi="Arial" w:cs="Arial"/>
          <w:b/>
          <w:iCs/>
          <w:sz w:val="22"/>
          <w:szCs w:val="22"/>
        </w:rPr>
      </w:pPr>
      <w:r w:rsidRPr="004E3026">
        <w:rPr>
          <w:rFonts w:ascii="Arial" w:hAnsi="Arial" w:cs="Arial"/>
          <w:b/>
          <w:iCs/>
          <w:sz w:val="22"/>
          <w:szCs w:val="22"/>
        </w:rPr>
        <w:t>Managing medicines on trips and outings</w:t>
      </w:r>
    </w:p>
    <w:p w14:paraId="23D2B285" w14:textId="77777777" w:rsidR="009B6789" w:rsidRDefault="009B6789" w:rsidP="00EA3855">
      <w:pPr>
        <w:pStyle w:val="ListParagraph"/>
        <w:numPr>
          <w:ilvl w:val="0"/>
          <w:numId w:val="9"/>
        </w:numPr>
        <w:spacing w:line="360" w:lineRule="auto"/>
        <w:rPr>
          <w:rFonts w:ascii="Arial" w:hAnsi="Arial" w:cs="Arial"/>
          <w:sz w:val="22"/>
          <w:szCs w:val="22"/>
        </w:rPr>
      </w:pPr>
      <w:r w:rsidRPr="006F2E59">
        <w:rPr>
          <w:rFonts w:ascii="Arial" w:hAnsi="Arial" w:cs="Arial"/>
          <w:sz w:val="22"/>
          <w:szCs w:val="22"/>
        </w:rPr>
        <w:t>If children are</w:t>
      </w:r>
      <w:r w:rsidR="00384923" w:rsidRPr="006F2E59">
        <w:rPr>
          <w:rFonts w:ascii="Arial" w:hAnsi="Arial" w:cs="Arial"/>
          <w:sz w:val="22"/>
          <w:szCs w:val="22"/>
        </w:rPr>
        <w:t xml:space="preserve"> going</w:t>
      </w:r>
      <w:r w:rsidRPr="006F2E59">
        <w:rPr>
          <w:rFonts w:ascii="Arial" w:hAnsi="Arial" w:cs="Arial"/>
          <w:sz w:val="22"/>
          <w:szCs w:val="22"/>
        </w:rPr>
        <w:t xml:space="preserve"> on outings, staff accompanying </w:t>
      </w:r>
      <w:r w:rsidR="00384923" w:rsidRPr="006F2E59">
        <w:rPr>
          <w:rFonts w:ascii="Arial" w:hAnsi="Arial" w:cs="Arial"/>
          <w:sz w:val="22"/>
          <w:szCs w:val="22"/>
        </w:rPr>
        <w:t xml:space="preserve">the </w:t>
      </w:r>
      <w:r w:rsidRPr="006F2E59">
        <w:rPr>
          <w:rFonts w:ascii="Arial" w:hAnsi="Arial" w:cs="Arial"/>
          <w:sz w:val="22"/>
          <w:szCs w:val="22"/>
        </w:rPr>
        <w:t>children must include the key person for the child with a risk assessment, or another</w:t>
      </w:r>
      <w:r w:rsidR="00800BFB" w:rsidRPr="006F2E59">
        <w:rPr>
          <w:rFonts w:ascii="Arial" w:hAnsi="Arial" w:cs="Arial"/>
          <w:sz w:val="22"/>
          <w:szCs w:val="22"/>
        </w:rPr>
        <w:t xml:space="preserve"> member of</w:t>
      </w:r>
      <w:r w:rsidRPr="006F2E59">
        <w:rPr>
          <w:rFonts w:ascii="Arial" w:hAnsi="Arial" w:cs="Arial"/>
          <w:sz w:val="22"/>
          <w:szCs w:val="22"/>
        </w:rPr>
        <w:t xml:space="preserve"> staff who is fully informed about the child’s needs and/or medication.</w:t>
      </w:r>
    </w:p>
    <w:p w14:paraId="65176E7B" w14:textId="07B6DE52" w:rsidR="003C05AC" w:rsidRPr="0017698A" w:rsidRDefault="003C05AC" w:rsidP="00EA3855">
      <w:pPr>
        <w:pStyle w:val="ListParagraph"/>
        <w:numPr>
          <w:ilvl w:val="0"/>
          <w:numId w:val="9"/>
        </w:numPr>
        <w:spacing w:line="360" w:lineRule="auto"/>
        <w:rPr>
          <w:rFonts w:ascii="Arial" w:hAnsi="Arial" w:cs="Arial"/>
          <w:sz w:val="22"/>
          <w:szCs w:val="22"/>
        </w:rPr>
      </w:pPr>
      <w:r w:rsidRPr="0017698A">
        <w:rPr>
          <w:rFonts w:ascii="Arial" w:hAnsi="Arial" w:cs="Arial"/>
          <w:sz w:val="22"/>
          <w:szCs w:val="22"/>
        </w:rPr>
        <w:t xml:space="preserve">Medication for a child is taken in a sealed plastic box clearly labelled with the child’s name, the original pharmacist’s label and the name of the medication. Inside the box is a copy of the consent form and a </w:t>
      </w:r>
      <w:r w:rsidR="00EB0E36">
        <w:rPr>
          <w:rFonts w:ascii="Arial" w:hAnsi="Arial" w:cs="Arial"/>
          <w:sz w:val="22"/>
          <w:szCs w:val="22"/>
        </w:rPr>
        <w:lastRenderedPageBreak/>
        <w:t>medication record sheet</w:t>
      </w:r>
      <w:r w:rsidRPr="0017698A">
        <w:rPr>
          <w:rFonts w:ascii="Arial" w:hAnsi="Arial" w:cs="Arial"/>
          <w:sz w:val="22"/>
          <w:szCs w:val="22"/>
        </w:rPr>
        <w:t xml:space="preserve"> to record when it has been given, including all the details that need to be recorded in the medication record as stated above. For medication dispensed by a hospital pharmacy, where the child’s details are not on the dispensing label, </w:t>
      </w:r>
      <w:r w:rsidR="00E66119" w:rsidRPr="0017698A">
        <w:rPr>
          <w:rFonts w:ascii="Arial" w:hAnsi="Arial" w:cs="Arial"/>
          <w:sz w:val="22"/>
          <w:szCs w:val="22"/>
        </w:rPr>
        <w:t>we</w:t>
      </w:r>
      <w:r w:rsidRPr="0017698A">
        <w:rPr>
          <w:rFonts w:ascii="Arial" w:hAnsi="Arial" w:cs="Arial"/>
          <w:sz w:val="22"/>
          <w:szCs w:val="22"/>
        </w:rPr>
        <w:t xml:space="preserve"> will record the circumstances of the event and hospital instructions as relayed by the parents</w:t>
      </w:r>
    </w:p>
    <w:p w14:paraId="4EF6608A" w14:textId="27FF76DF" w:rsidR="009B6789" w:rsidRPr="006F2E59" w:rsidRDefault="009B6789" w:rsidP="00EA3855">
      <w:pPr>
        <w:pStyle w:val="ListParagraph"/>
        <w:numPr>
          <w:ilvl w:val="0"/>
          <w:numId w:val="9"/>
        </w:numPr>
        <w:spacing w:line="360" w:lineRule="auto"/>
        <w:rPr>
          <w:rFonts w:ascii="Arial" w:hAnsi="Arial" w:cs="Arial"/>
          <w:sz w:val="22"/>
          <w:szCs w:val="22"/>
        </w:rPr>
      </w:pPr>
      <w:r w:rsidRPr="006F2E59">
        <w:rPr>
          <w:rFonts w:ascii="Arial" w:hAnsi="Arial" w:cs="Arial"/>
          <w:sz w:val="22"/>
          <w:szCs w:val="22"/>
        </w:rPr>
        <w:t>On return</w:t>
      </w:r>
      <w:r w:rsidR="00836E87" w:rsidRPr="006F2E59">
        <w:rPr>
          <w:rFonts w:ascii="Arial" w:hAnsi="Arial" w:cs="Arial"/>
          <w:sz w:val="22"/>
          <w:szCs w:val="22"/>
        </w:rPr>
        <w:t>ing</w:t>
      </w:r>
      <w:r w:rsidRPr="006F2E59">
        <w:rPr>
          <w:rFonts w:ascii="Arial" w:hAnsi="Arial" w:cs="Arial"/>
          <w:sz w:val="22"/>
          <w:szCs w:val="22"/>
        </w:rPr>
        <w:t xml:space="preserve"> to the setting the </w:t>
      </w:r>
      <w:r w:rsidR="00EB0E36">
        <w:rPr>
          <w:rFonts w:ascii="Arial" w:hAnsi="Arial" w:cs="Arial"/>
          <w:sz w:val="22"/>
          <w:szCs w:val="22"/>
        </w:rPr>
        <w:t>medication record form is returned</w:t>
      </w:r>
      <w:r w:rsidRPr="006F2E59">
        <w:rPr>
          <w:rFonts w:ascii="Arial" w:hAnsi="Arial" w:cs="Arial"/>
          <w:sz w:val="22"/>
          <w:szCs w:val="22"/>
        </w:rPr>
        <w:t xml:space="preserve"> to the medicine record </w:t>
      </w:r>
      <w:r w:rsidR="00EB0E36">
        <w:rPr>
          <w:rFonts w:ascii="Arial" w:hAnsi="Arial" w:cs="Arial"/>
          <w:sz w:val="22"/>
          <w:szCs w:val="22"/>
        </w:rPr>
        <w:t>file</w:t>
      </w:r>
      <w:r w:rsidRPr="006F2E59">
        <w:rPr>
          <w:rFonts w:ascii="Arial" w:hAnsi="Arial" w:cs="Arial"/>
          <w:sz w:val="22"/>
          <w:szCs w:val="22"/>
        </w:rPr>
        <w:t xml:space="preserve"> and the parent signs it.</w:t>
      </w:r>
    </w:p>
    <w:p w14:paraId="5CE271A3" w14:textId="77777777" w:rsidR="009B6789" w:rsidRPr="006F2E59" w:rsidRDefault="009B6789" w:rsidP="00EA3855">
      <w:pPr>
        <w:pStyle w:val="ListParagraph"/>
        <w:numPr>
          <w:ilvl w:val="0"/>
          <w:numId w:val="9"/>
        </w:numPr>
        <w:spacing w:line="360" w:lineRule="auto"/>
        <w:rPr>
          <w:rFonts w:ascii="Arial" w:hAnsi="Arial" w:cs="Arial"/>
          <w:sz w:val="22"/>
          <w:szCs w:val="22"/>
        </w:rPr>
      </w:pPr>
      <w:r w:rsidRPr="006F2E59">
        <w:rPr>
          <w:rFonts w:ascii="Arial" w:hAnsi="Arial" w:cs="Arial"/>
          <w:sz w:val="22"/>
          <w:szCs w:val="22"/>
        </w:rPr>
        <w:t>If a child on medication has to be taken to hospital, the child’s medication is taken in a sealed plastic box clearly labelled with the child’s name, name of the medication. Inside the box is a copy of the consent form signed by the parent.</w:t>
      </w:r>
    </w:p>
    <w:p w14:paraId="762E5C71" w14:textId="77777777" w:rsidR="009B6789" w:rsidRPr="006F2E59" w:rsidRDefault="003308ED" w:rsidP="00EA3855">
      <w:pPr>
        <w:pStyle w:val="ListParagraph"/>
        <w:numPr>
          <w:ilvl w:val="0"/>
          <w:numId w:val="9"/>
        </w:numPr>
        <w:spacing w:line="360" w:lineRule="auto"/>
        <w:rPr>
          <w:rFonts w:ascii="Arial" w:hAnsi="Arial" w:cs="Arial"/>
          <w:sz w:val="22"/>
          <w:szCs w:val="22"/>
        </w:rPr>
      </w:pPr>
      <w:r>
        <w:rPr>
          <w:rFonts w:ascii="Arial" w:hAnsi="Arial" w:cs="Arial"/>
          <w:sz w:val="22"/>
          <w:szCs w:val="22"/>
        </w:rPr>
        <w:t>This procedure is followed</w:t>
      </w:r>
      <w:r w:rsidR="009B6789" w:rsidRPr="006F2E59">
        <w:rPr>
          <w:rFonts w:ascii="Arial" w:hAnsi="Arial" w:cs="Arial"/>
          <w:sz w:val="22"/>
          <w:szCs w:val="22"/>
        </w:rPr>
        <w:t xml:space="preserve"> alongside the outings procedure.</w:t>
      </w:r>
    </w:p>
    <w:p w14:paraId="3575B7C2" w14:textId="77777777" w:rsidR="00ED3792" w:rsidRDefault="00ED3792" w:rsidP="00ED3792">
      <w:pPr>
        <w:spacing w:line="276" w:lineRule="auto"/>
        <w:rPr>
          <w:rFonts w:ascii="Arial" w:hAnsi="Arial" w:cs="Arial"/>
          <w:b/>
          <w:iCs/>
          <w:sz w:val="22"/>
          <w:szCs w:val="22"/>
        </w:rPr>
      </w:pPr>
    </w:p>
    <w:p w14:paraId="1E7A8B53" w14:textId="30378255" w:rsidR="00ED3792" w:rsidRPr="00F37306" w:rsidRDefault="00ED3792" w:rsidP="00ED3792">
      <w:pPr>
        <w:spacing w:line="276" w:lineRule="auto"/>
        <w:rPr>
          <w:rFonts w:ascii="Arial" w:hAnsi="Arial" w:cs="Arial"/>
          <w:b/>
          <w:iCs/>
          <w:sz w:val="22"/>
          <w:szCs w:val="22"/>
        </w:rPr>
      </w:pPr>
      <w:r w:rsidRPr="00F37306">
        <w:rPr>
          <w:rFonts w:ascii="Arial" w:hAnsi="Arial" w:cs="Arial"/>
          <w:b/>
          <w:iCs/>
          <w:sz w:val="22"/>
          <w:szCs w:val="22"/>
        </w:rPr>
        <w:t>Procedures for children with allergies</w:t>
      </w:r>
    </w:p>
    <w:p w14:paraId="5E3FB67C" w14:textId="77777777" w:rsidR="00ED3792" w:rsidRPr="00F37306" w:rsidRDefault="00ED3792" w:rsidP="00ED3792">
      <w:pPr>
        <w:spacing w:line="276" w:lineRule="auto"/>
        <w:rPr>
          <w:rFonts w:ascii="Arial" w:hAnsi="Arial" w:cs="Arial"/>
          <w:b/>
          <w:iCs/>
          <w:sz w:val="22"/>
          <w:szCs w:val="22"/>
        </w:rPr>
      </w:pPr>
    </w:p>
    <w:p w14:paraId="779D30D0" w14:textId="7E0279C3" w:rsidR="002F301B" w:rsidRPr="002F301B" w:rsidRDefault="002F301B" w:rsidP="002F301B">
      <w:pPr>
        <w:spacing w:line="360" w:lineRule="auto"/>
        <w:rPr>
          <w:rFonts w:ascii="Arial" w:hAnsi="Arial" w:cs="Arial"/>
          <w:sz w:val="22"/>
          <w:szCs w:val="22"/>
        </w:rPr>
      </w:pPr>
      <w:r w:rsidRPr="002F301B">
        <w:rPr>
          <w:rFonts w:ascii="Arial" w:hAnsi="Arial" w:cs="Arial"/>
          <w:sz w:val="22"/>
          <w:szCs w:val="22"/>
        </w:rPr>
        <w:t>Before</w:t>
      </w:r>
      <w:r w:rsidRPr="002F301B">
        <w:rPr>
          <w:rFonts w:ascii="Arial" w:hAnsi="Arial" w:cs="Arial"/>
          <w:b/>
          <w:bCs/>
          <w:sz w:val="22"/>
          <w:szCs w:val="22"/>
        </w:rPr>
        <w:t xml:space="preserve"> </w:t>
      </w:r>
      <w:r w:rsidRPr="002F301B">
        <w:rPr>
          <w:rFonts w:ascii="Arial" w:hAnsi="Arial" w:cs="Arial"/>
          <w:sz w:val="22"/>
          <w:szCs w:val="22"/>
        </w:rPr>
        <w:t xml:space="preserve">a child starts at </w:t>
      </w:r>
      <w:r w:rsidR="00BF509D">
        <w:rPr>
          <w:rFonts w:ascii="Arial" w:hAnsi="Arial" w:cs="Arial"/>
          <w:sz w:val="22"/>
          <w:szCs w:val="22"/>
        </w:rPr>
        <w:t>Beaumont Community Preschool &amp; Childcare Groups</w:t>
      </w:r>
      <w:r w:rsidRPr="002F301B">
        <w:rPr>
          <w:rFonts w:ascii="Arial" w:hAnsi="Arial" w:cs="Arial"/>
          <w:sz w:val="22"/>
          <w:szCs w:val="22"/>
        </w:rPr>
        <w:t>, parents/carers are asked if their child has any known allergies or food intolerance.  This information is recorded on the registration form. On going discussions must take place with parents/carers and where appropriate health professionals to develop allergy action plans for managing any known allergies and food intolerances.  This information must be kept up to date on a child's registration form and shared with all staff.</w:t>
      </w:r>
    </w:p>
    <w:p w14:paraId="6466A50E" w14:textId="77777777" w:rsidR="002F301B" w:rsidRPr="002F301B" w:rsidRDefault="002F301B" w:rsidP="002F301B">
      <w:pPr>
        <w:spacing w:line="360" w:lineRule="auto"/>
        <w:rPr>
          <w:rFonts w:ascii="Arial" w:hAnsi="Arial" w:cs="Arial"/>
          <w:b/>
          <w:bCs/>
          <w:sz w:val="22"/>
          <w:szCs w:val="22"/>
        </w:rPr>
      </w:pPr>
    </w:p>
    <w:p w14:paraId="50D6EFEA" w14:textId="2F94994A" w:rsidR="002F301B" w:rsidRPr="002F301B" w:rsidRDefault="002F301B" w:rsidP="002F301B">
      <w:pPr>
        <w:numPr>
          <w:ilvl w:val="0"/>
          <w:numId w:val="40"/>
        </w:numPr>
        <w:spacing w:line="360" w:lineRule="auto"/>
        <w:rPr>
          <w:rFonts w:ascii="Arial" w:hAnsi="Arial" w:cs="Arial"/>
          <w:sz w:val="22"/>
          <w:szCs w:val="22"/>
        </w:rPr>
      </w:pPr>
      <w:r w:rsidRPr="002F301B">
        <w:rPr>
          <w:rFonts w:ascii="Arial" w:hAnsi="Arial" w:cs="Arial"/>
          <w:sz w:val="22"/>
          <w:szCs w:val="22"/>
        </w:rPr>
        <w:t xml:space="preserve">All staff at must be aware of the symptoms and treatments for allergies and anaphylaxis and the difference between allergies and food intolerances </w:t>
      </w:r>
    </w:p>
    <w:p w14:paraId="60BEB813" w14:textId="62D9FCBE" w:rsidR="002F301B" w:rsidRPr="002F301B" w:rsidRDefault="002F301B" w:rsidP="002F301B">
      <w:pPr>
        <w:numPr>
          <w:ilvl w:val="0"/>
          <w:numId w:val="40"/>
        </w:numPr>
        <w:spacing w:line="360" w:lineRule="auto"/>
        <w:rPr>
          <w:rFonts w:ascii="Arial" w:hAnsi="Arial" w:cs="Arial"/>
          <w:sz w:val="22"/>
          <w:szCs w:val="22"/>
        </w:rPr>
      </w:pPr>
      <w:r w:rsidRPr="002F301B">
        <w:rPr>
          <w:rFonts w:ascii="Arial" w:hAnsi="Arial" w:cs="Arial"/>
          <w:sz w:val="22"/>
          <w:szCs w:val="22"/>
        </w:rPr>
        <w:t>If a child has an allergy or food intolerance</w:t>
      </w:r>
      <w:r w:rsidR="00BF509D">
        <w:rPr>
          <w:rFonts w:ascii="Arial" w:hAnsi="Arial" w:cs="Arial"/>
          <w:sz w:val="22"/>
          <w:szCs w:val="22"/>
        </w:rPr>
        <w:t xml:space="preserve"> a risk assessment must be completed</w:t>
      </w:r>
      <w:r w:rsidRPr="002F301B">
        <w:rPr>
          <w:rFonts w:ascii="Arial" w:hAnsi="Arial" w:cs="Arial"/>
          <w:sz w:val="22"/>
          <w:szCs w:val="22"/>
        </w:rPr>
        <w:t xml:space="preserve"> with the following information:</w:t>
      </w:r>
    </w:p>
    <w:p w14:paraId="0FA8A977" w14:textId="77777777" w:rsidR="002F301B" w:rsidRPr="002F301B" w:rsidRDefault="002F301B" w:rsidP="002F301B">
      <w:pPr>
        <w:numPr>
          <w:ilvl w:val="0"/>
          <w:numId w:val="41"/>
        </w:numPr>
        <w:spacing w:line="360" w:lineRule="auto"/>
        <w:rPr>
          <w:rFonts w:ascii="Arial" w:hAnsi="Arial" w:cs="Arial"/>
          <w:sz w:val="22"/>
          <w:szCs w:val="22"/>
        </w:rPr>
      </w:pPr>
      <w:r w:rsidRPr="002F301B">
        <w:rPr>
          <w:rFonts w:ascii="Arial" w:hAnsi="Arial" w:cs="Arial"/>
          <w:sz w:val="22"/>
          <w:szCs w:val="22"/>
        </w:rPr>
        <w:t>the risk identified – the allergen (i.e. the substance, material or living creature the child is allergic to such as nuts, eggs, bee stings, cats etc.)</w:t>
      </w:r>
    </w:p>
    <w:p w14:paraId="5479F7AC" w14:textId="77777777" w:rsidR="002F301B" w:rsidRPr="002F301B" w:rsidRDefault="002F301B" w:rsidP="002F301B">
      <w:pPr>
        <w:numPr>
          <w:ilvl w:val="0"/>
          <w:numId w:val="41"/>
        </w:numPr>
        <w:spacing w:line="360" w:lineRule="auto"/>
        <w:rPr>
          <w:rFonts w:ascii="Arial" w:hAnsi="Arial" w:cs="Arial"/>
          <w:sz w:val="22"/>
          <w:szCs w:val="22"/>
        </w:rPr>
      </w:pPr>
      <w:r w:rsidRPr="002F301B">
        <w:rPr>
          <w:rFonts w:ascii="Arial" w:hAnsi="Arial" w:cs="Arial"/>
          <w:sz w:val="22"/>
          <w:szCs w:val="22"/>
        </w:rPr>
        <w:t>the level of risk, taking into consideration the likelihood of the child coming into contact with the allergen</w:t>
      </w:r>
    </w:p>
    <w:p w14:paraId="661F5939" w14:textId="77777777" w:rsidR="002F301B" w:rsidRPr="002F301B" w:rsidRDefault="002F301B" w:rsidP="002F301B">
      <w:pPr>
        <w:numPr>
          <w:ilvl w:val="0"/>
          <w:numId w:val="41"/>
        </w:numPr>
        <w:spacing w:line="360" w:lineRule="auto"/>
        <w:rPr>
          <w:rFonts w:ascii="Arial" w:hAnsi="Arial" w:cs="Arial"/>
          <w:sz w:val="22"/>
          <w:szCs w:val="22"/>
        </w:rPr>
      </w:pPr>
      <w:r w:rsidRPr="002F301B">
        <w:rPr>
          <w:rFonts w:ascii="Arial" w:hAnsi="Arial" w:cs="Arial"/>
          <w:sz w:val="22"/>
          <w:szCs w:val="22"/>
        </w:rPr>
        <w:t>control measures, such as prevention from contact with the allergen</w:t>
      </w:r>
    </w:p>
    <w:p w14:paraId="5BAED472" w14:textId="77777777" w:rsidR="002F301B" w:rsidRPr="002F301B" w:rsidRDefault="002F301B" w:rsidP="002F301B">
      <w:pPr>
        <w:numPr>
          <w:ilvl w:val="0"/>
          <w:numId w:val="41"/>
        </w:numPr>
        <w:spacing w:line="360" w:lineRule="auto"/>
        <w:rPr>
          <w:rFonts w:ascii="Arial" w:hAnsi="Arial" w:cs="Arial"/>
          <w:sz w:val="22"/>
          <w:szCs w:val="22"/>
        </w:rPr>
      </w:pPr>
      <w:r w:rsidRPr="002F301B">
        <w:rPr>
          <w:rFonts w:ascii="Arial" w:hAnsi="Arial" w:cs="Arial"/>
          <w:sz w:val="22"/>
          <w:szCs w:val="22"/>
        </w:rPr>
        <w:t>review measures</w:t>
      </w:r>
    </w:p>
    <w:p w14:paraId="5D18F31A" w14:textId="38FD4186" w:rsidR="002F301B" w:rsidRPr="002F301B" w:rsidRDefault="002F301B" w:rsidP="002F301B">
      <w:pPr>
        <w:numPr>
          <w:ilvl w:val="0"/>
          <w:numId w:val="42"/>
        </w:numPr>
        <w:spacing w:line="360" w:lineRule="auto"/>
        <w:rPr>
          <w:rFonts w:ascii="Arial" w:hAnsi="Arial" w:cs="Arial"/>
          <w:sz w:val="22"/>
          <w:szCs w:val="22"/>
        </w:rPr>
      </w:pPr>
      <w:r w:rsidRPr="002F301B">
        <w:rPr>
          <w:rFonts w:ascii="Arial" w:hAnsi="Arial" w:cs="Arial"/>
          <w:sz w:val="22"/>
          <w:szCs w:val="22"/>
        </w:rPr>
        <w:t>Health care plan form must be completed with:</w:t>
      </w:r>
    </w:p>
    <w:p w14:paraId="2133168C" w14:textId="77777777" w:rsidR="002F301B" w:rsidRPr="002F301B" w:rsidRDefault="002F301B" w:rsidP="002F301B">
      <w:pPr>
        <w:numPr>
          <w:ilvl w:val="0"/>
          <w:numId w:val="43"/>
        </w:numPr>
        <w:spacing w:line="360" w:lineRule="auto"/>
        <w:rPr>
          <w:rFonts w:ascii="Arial" w:hAnsi="Arial" w:cs="Arial"/>
          <w:sz w:val="22"/>
          <w:szCs w:val="22"/>
        </w:rPr>
      </w:pPr>
      <w:r w:rsidRPr="002F301B">
        <w:rPr>
          <w:rFonts w:ascii="Arial" w:hAnsi="Arial" w:cs="Arial"/>
          <w:sz w:val="22"/>
          <w:szCs w:val="22"/>
        </w:rPr>
        <w:t>the nature of the reaction e.g. anaphylactic shock reaction, including rash, reddening of skin, swelling, breathing problems etc.</w:t>
      </w:r>
    </w:p>
    <w:p w14:paraId="3FF4B421" w14:textId="77777777" w:rsidR="002F301B" w:rsidRPr="002F301B" w:rsidRDefault="002F301B" w:rsidP="002F301B">
      <w:pPr>
        <w:numPr>
          <w:ilvl w:val="0"/>
          <w:numId w:val="43"/>
        </w:numPr>
        <w:spacing w:line="360" w:lineRule="auto"/>
        <w:rPr>
          <w:rFonts w:ascii="Arial" w:hAnsi="Arial" w:cs="Arial"/>
          <w:sz w:val="22"/>
          <w:szCs w:val="22"/>
        </w:rPr>
      </w:pPr>
      <w:r w:rsidRPr="002F301B">
        <w:rPr>
          <w:rFonts w:ascii="Arial" w:hAnsi="Arial" w:cs="Arial"/>
          <w:sz w:val="22"/>
          <w:szCs w:val="22"/>
        </w:rPr>
        <w:t>managing allergic reactions, medication used and method (e.g. Epipen)</w:t>
      </w:r>
    </w:p>
    <w:p w14:paraId="29AF2377" w14:textId="77777777" w:rsidR="002F301B" w:rsidRPr="002F301B" w:rsidRDefault="002F301B" w:rsidP="002F301B">
      <w:pPr>
        <w:numPr>
          <w:ilvl w:val="0"/>
          <w:numId w:val="42"/>
        </w:numPr>
        <w:spacing w:line="360" w:lineRule="auto"/>
        <w:rPr>
          <w:rFonts w:ascii="Arial" w:hAnsi="Arial" w:cs="Arial"/>
          <w:b/>
          <w:sz w:val="22"/>
          <w:szCs w:val="22"/>
        </w:rPr>
      </w:pPr>
      <w:r w:rsidRPr="002F301B">
        <w:rPr>
          <w:rFonts w:ascii="Arial" w:hAnsi="Arial" w:cs="Arial"/>
          <w:sz w:val="22"/>
          <w:szCs w:val="22"/>
        </w:rPr>
        <w:t>The child’s name is added to the Dietary Requirements list</w:t>
      </w:r>
      <w:r w:rsidRPr="002F301B">
        <w:rPr>
          <w:rFonts w:ascii="Arial" w:hAnsi="Arial" w:cs="Arial"/>
          <w:b/>
          <w:sz w:val="22"/>
          <w:szCs w:val="22"/>
        </w:rPr>
        <w:t>.</w:t>
      </w:r>
    </w:p>
    <w:p w14:paraId="3EF05F07" w14:textId="4B08117B" w:rsidR="002F301B" w:rsidRPr="002F301B" w:rsidRDefault="002F301B" w:rsidP="002F301B">
      <w:pPr>
        <w:numPr>
          <w:ilvl w:val="0"/>
          <w:numId w:val="42"/>
        </w:numPr>
        <w:spacing w:line="360" w:lineRule="auto"/>
        <w:rPr>
          <w:rFonts w:ascii="Arial" w:hAnsi="Arial" w:cs="Arial"/>
          <w:sz w:val="22"/>
          <w:szCs w:val="22"/>
        </w:rPr>
      </w:pPr>
      <w:r w:rsidRPr="002F301B">
        <w:rPr>
          <w:rFonts w:ascii="Arial" w:hAnsi="Arial" w:cs="Arial"/>
          <w:sz w:val="22"/>
          <w:szCs w:val="22"/>
        </w:rPr>
        <w:t>A copy of the risk assessment and health care plan is kept in the child’s personal file and is shared with all staff</w:t>
      </w:r>
      <w:r w:rsidR="00BF509D">
        <w:rPr>
          <w:rFonts w:ascii="Arial" w:hAnsi="Arial" w:cs="Arial"/>
          <w:sz w:val="22"/>
          <w:szCs w:val="22"/>
        </w:rPr>
        <w:t>.</w:t>
      </w:r>
    </w:p>
    <w:p w14:paraId="267A5E5F" w14:textId="77777777" w:rsidR="002F301B" w:rsidRPr="002F301B" w:rsidRDefault="002F301B" w:rsidP="002F301B">
      <w:pPr>
        <w:numPr>
          <w:ilvl w:val="0"/>
          <w:numId w:val="42"/>
        </w:numPr>
        <w:spacing w:line="360" w:lineRule="auto"/>
        <w:rPr>
          <w:rFonts w:ascii="Arial" w:hAnsi="Arial" w:cs="Arial"/>
          <w:sz w:val="22"/>
          <w:szCs w:val="22"/>
        </w:rPr>
      </w:pPr>
      <w:r w:rsidRPr="002F301B">
        <w:rPr>
          <w:rFonts w:ascii="Arial" w:hAnsi="Arial" w:cs="Arial"/>
          <w:sz w:val="22"/>
          <w:szCs w:val="22"/>
        </w:rPr>
        <w:t>Parents/carers show staff how to administer medication in the event of an allergic reaction.</w:t>
      </w:r>
    </w:p>
    <w:p w14:paraId="3F831949" w14:textId="77777777" w:rsidR="002F301B" w:rsidRPr="002F301B" w:rsidRDefault="002F301B" w:rsidP="002F301B">
      <w:pPr>
        <w:numPr>
          <w:ilvl w:val="0"/>
          <w:numId w:val="42"/>
        </w:numPr>
        <w:spacing w:line="360" w:lineRule="auto"/>
        <w:rPr>
          <w:rFonts w:ascii="Arial" w:hAnsi="Arial" w:cs="Arial"/>
          <w:sz w:val="22"/>
          <w:szCs w:val="22"/>
        </w:rPr>
      </w:pPr>
      <w:r w:rsidRPr="002F301B">
        <w:rPr>
          <w:rFonts w:ascii="Arial" w:hAnsi="Arial" w:cs="Arial"/>
          <w:sz w:val="22"/>
          <w:szCs w:val="22"/>
        </w:rPr>
        <w:t xml:space="preserve">Generally, no nuts or nut products are used within the setting. </w:t>
      </w:r>
    </w:p>
    <w:p w14:paraId="236DD6E5" w14:textId="77777777" w:rsidR="002F301B" w:rsidRPr="002F301B" w:rsidRDefault="002F301B" w:rsidP="002F301B">
      <w:pPr>
        <w:numPr>
          <w:ilvl w:val="0"/>
          <w:numId w:val="42"/>
        </w:numPr>
        <w:spacing w:line="360" w:lineRule="auto"/>
        <w:rPr>
          <w:rFonts w:ascii="Arial" w:hAnsi="Arial" w:cs="Arial"/>
          <w:sz w:val="22"/>
          <w:szCs w:val="22"/>
        </w:rPr>
      </w:pPr>
      <w:r w:rsidRPr="002F301B">
        <w:rPr>
          <w:rFonts w:ascii="Arial" w:hAnsi="Arial" w:cs="Arial"/>
          <w:sz w:val="22"/>
          <w:szCs w:val="22"/>
        </w:rPr>
        <w:t>Parents/carers are made aware, so that no nut or nut products are accidentally brought in.</w:t>
      </w:r>
    </w:p>
    <w:p w14:paraId="47D9CCB5" w14:textId="77777777" w:rsidR="002F301B" w:rsidRPr="002F301B" w:rsidRDefault="002F301B" w:rsidP="002F301B">
      <w:pPr>
        <w:numPr>
          <w:ilvl w:val="0"/>
          <w:numId w:val="42"/>
        </w:numPr>
        <w:spacing w:line="360" w:lineRule="auto"/>
        <w:rPr>
          <w:rFonts w:ascii="Arial" w:hAnsi="Arial" w:cs="Arial"/>
          <w:sz w:val="22"/>
          <w:szCs w:val="22"/>
        </w:rPr>
      </w:pPr>
      <w:r w:rsidRPr="002F301B">
        <w:rPr>
          <w:rFonts w:ascii="Arial" w:hAnsi="Arial" w:cs="Arial"/>
          <w:sz w:val="22"/>
          <w:szCs w:val="22"/>
        </w:rPr>
        <w:lastRenderedPageBreak/>
        <w:t>Any foods containing food allergens are identified on children’s menus.</w:t>
      </w:r>
    </w:p>
    <w:p w14:paraId="02320A45" w14:textId="77777777" w:rsidR="00ED3792" w:rsidRPr="00610AFA" w:rsidRDefault="00ED3792" w:rsidP="00ED3792">
      <w:pPr>
        <w:spacing w:line="360" w:lineRule="auto"/>
        <w:rPr>
          <w:rFonts w:ascii="Arial" w:hAnsi="Arial" w:cs="Arial"/>
          <w:sz w:val="22"/>
          <w:szCs w:val="22"/>
        </w:rPr>
      </w:pPr>
    </w:p>
    <w:p w14:paraId="54C0B3CF" w14:textId="4CD51CFB" w:rsidR="00ED3792" w:rsidRPr="004E3026" w:rsidRDefault="00ED3792" w:rsidP="00ED3792">
      <w:pPr>
        <w:spacing w:line="276" w:lineRule="auto"/>
        <w:rPr>
          <w:rFonts w:ascii="Arial" w:hAnsi="Arial" w:cs="Arial"/>
          <w:b/>
          <w:iCs/>
          <w:sz w:val="22"/>
          <w:szCs w:val="22"/>
        </w:rPr>
      </w:pPr>
      <w:r w:rsidRPr="004E3026">
        <w:rPr>
          <w:rFonts w:ascii="Arial" w:hAnsi="Arial" w:cs="Arial"/>
          <w:b/>
          <w:iCs/>
          <w:sz w:val="22"/>
          <w:szCs w:val="22"/>
        </w:rPr>
        <w:t>Insurance requirements for children with allergies and disabilities</w:t>
      </w:r>
    </w:p>
    <w:p w14:paraId="7FBEF59F" w14:textId="77777777" w:rsidR="00ED3792" w:rsidRPr="007E449E" w:rsidRDefault="00ED3792" w:rsidP="00ED3792">
      <w:pPr>
        <w:spacing w:line="276" w:lineRule="auto"/>
        <w:rPr>
          <w:rFonts w:ascii="Arial" w:hAnsi="Arial" w:cs="Arial"/>
          <w:b/>
          <w:i/>
          <w:sz w:val="22"/>
          <w:szCs w:val="22"/>
        </w:rPr>
      </w:pPr>
    </w:p>
    <w:p w14:paraId="5BE1DB68" w14:textId="77777777" w:rsidR="00ED3792" w:rsidRPr="005C3801" w:rsidRDefault="00ED3792" w:rsidP="00ED3792">
      <w:pPr>
        <w:widowControl w:val="0"/>
        <w:numPr>
          <w:ilvl w:val="0"/>
          <w:numId w:val="11"/>
        </w:numPr>
        <w:spacing w:line="360" w:lineRule="auto"/>
        <w:rPr>
          <w:rFonts w:ascii="Arial" w:hAnsi="Arial" w:cs="Arial"/>
          <w:sz w:val="22"/>
          <w:szCs w:val="22"/>
        </w:rPr>
      </w:pPr>
      <w:r>
        <w:rPr>
          <w:rFonts w:ascii="Arial" w:hAnsi="Arial" w:cs="Arial"/>
          <w:sz w:val="22"/>
          <w:szCs w:val="22"/>
        </w:rPr>
        <w:t xml:space="preserve">If necessary, our </w:t>
      </w:r>
      <w:r w:rsidRPr="000363FA">
        <w:rPr>
          <w:rFonts w:ascii="Arial" w:hAnsi="Arial" w:cs="Arial"/>
          <w:sz w:val="22"/>
          <w:szCs w:val="22"/>
        </w:rPr>
        <w:t xml:space="preserve">insurance will include children with any disability or allergy, but certain procedures must be strictly adhered to as set out below. For children suffering life threatening conditions or requiring invasive treatments; written confirmation from </w:t>
      </w:r>
      <w:r>
        <w:rPr>
          <w:rFonts w:ascii="Arial" w:hAnsi="Arial" w:cs="Arial"/>
          <w:sz w:val="22"/>
          <w:szCs w:val="22"/>
        </w:rPr>
        <w:t>our</w:t>
      </w:r>
      <w:r w:rsidRPr="000363FA">
        <w:rPr>
          <w:rFonts w:ascii="Arial" w:hAnsi="Arial" w:cs="Arial"/>
          <w:sz w:val="22"/>
          <w:szCs w:val="22"/>
        </w:rPr>
        <w:t xml:space="preserve"> insurance provider must be obtained to extend the insurance.</w:t>
      </w:r>
    </w:p>
    <w:p w14:paraId="02AB0E5C" w14:textId="77777777" w:rsidR="00ED3792" w:rsidRPr="000F2881" w:rsidRDefault="00ED3792" w:rsidP="00ED3792">
      <w:pPr>
        <w:pStyle w:val="ListParagraph"/>
        <w:widowControl w:val="0"/>
        <w:numPr>
          <w:ilvl w:val="0"/>
          <w:numId w:val="11"/>
        </w:numPr>
        <w:spacing w:line="360" w:lineRule="auto"/>
        <w:rPr>
          <w:rFonts w:ascii="Arial" w:hAnsi="Arial" w:cs="Arial"/>
          <w:snapToGrid w:val="0"/>
          <w:sz w:val="22"/>
          <w:szCs w:val="22"/>
        </w:rPr>
      </w:pPr>
      <w:r w:rsidRPr="00AC34EB">
        <w:rPr>
          <w:rFonts w:ascii="Arial" w:hAnsi="Arial" w:cs="Arial"/>
          <w:sz w:val="22"/>
          <w:szCs w:val="22"/>
        </w:rPr>
        <w:t>At all times we ensure that the administration of medication is compliant with the Safeguarding and Welfare Requirements of the Early Years Foundation Stage</w:t>
      </w:r>
      <w:r>
        <w:rPr>
          <w:rFonts w:ascii="Arial" w:hAnsi="Arial" w:cs="Arial"/>
          <w:sz w:val="22"/>
          <w:szCs w:val="22"/>
        </w:rPr>
        <w:t>.</w:t>
      </w:r>
    </w:p>
    <w:p w14:paraId="048F3619" w14:textId="77777777" w:rsidR="000F2881" w:rsidRDefault="000F2881" w:rsidP="000F2881">
      <w:pPr>
        <w:widowControl w:val="0"/>
        <w:spacing w:line="360" w:lineRule="auto"/>
        <w:rPr>
          <w:rFonts w:ascii="Arial" w:hAnsi="Arial" w:cs="Arial"/>
          <w:snapToGrid w:val="0"/>
          <w:sz w:val="22"/>
          <w:szCs w:val="22"/>
        </w:rPr>
      </w:pPr>
    </w:p>
    <w:p w14:paraId="6B9FD224" w14:textId="77777777" w:rsidR="000F2881" w:rsidRPr="000F2881" w:rsidRDefault="000F2881" w:rsidP="000F2881">
      <w:pPr>
        <w:widowControl w:val="0"/>
        <w:spacing w:line="360" w:lineRule="auto"/>
        <w:rPr>
          <w:rFonts w:ascii="Arial" w:hAnsi="Arial" w:cs="Arial"/>
          <w:b/>
          <w:bCs/>
          <w:snapToGrid w:val="0"/>
          <w:sz w:val="22"/>
          <w:szCs w:val="22"/>
        </w:rPr>
      </w:pPr>
      <w:r w:rsidRPr="000F2881">
        <w:rPr>
          <w:rFonts w:ascii="Arial" w:hAnsi="Arial" w:cs="Arial"/>
          <w:b/>
          <w:bCs/>
          <w:snapToGrid w:val="0"/>
          <w:sz w:val="22"/>
          <w:szCs w:val="22"/>
        </w:rPr>
        <w:t>Nits and head lice</w:t>
      </w:r>
    </w:p>
    <w:p w14:paraId="6D4DA9BC" w14:textId="77777777" w:rsidR="000F2881" w:rsidRPr="000F2881" w:rsidRDefault="000F2881" w:rsidP="000F2881">
      <w:pPr>
        <w:widowControl w:val="0"/>
        <w:numPr>
          <w:ilvl w:val="0"/>
          <w:numId w:val="45"/>
        </w:numPr>
        <w:spacing w:line="360" w:lineRule="auto"/>
        <w:rPr>
          <w:rFonts w:ascii="Arial" w:hAnsi="Arial" w:cs="Arial"/>
          <w:snapToGrid w:val="0"/>
          <w:sz w:val="22"/>
          <w:szCs w:val="22"/>
        </w:rPr>
      </w:pPr>
      <w:r w:rsidRPr="000F2881">
        <w:rPr>
          <w:rFonts w:ascii="Arial" w:hAnsi="Arial" w:cs="Arial"/>
          <w:snapToGrid w:val="0"/>
          <w:sz w:val="22"/>
          <w:szCs w:val="22"/>
        </w:rPr>
        <w:t>Nits and head lice are not an excludable condition; although in exceptional cases parents may be asked to keep the child away from the setting until the infestation has cleared.</w:t>
      </w:r>
    </w:p>
    <w:p w14:paraId="57757879" w14:textId="77777777" w:rsidR="000F2881" w:rsidRPr="000F2881" w:rsidRDefault="000F2881" w:rsidP="000F2881">
      <w:pPr>
        <w:widowControl w:val="0"/>
        <w:numPr>
          <w:ilvl w:val="0"/>
          <w:numId w:val="45"/>
        </w:numPr>
        <w:spacing w:line="360" w:lineRule="auto"/>
        <w:rPr>
          <w:rFonts w:ascii="Arial" w:hAnsi="Arial" w:cs="Arial"/>
          <w:snapToGrid w:val="0"/>
          <w:sz w:val="22"/>
          <w:szCs w:val="22"/>
        </w:rPr>
      </w:pPr>
      <w:r w:rsidRPr="000F2881">
        <w:rPr>
          <w:rFonts w:ascii="Arial" w:hAnsi="Arial" w:cs="Arial"/>
          <w:snapToGrid w:val="0"/>
          <w:sz w:val="22"/>
          <w:szCs w:val="22"/>
        </w:rPr>
        <w:t>On identifying cases of head lice, all parents are informed and asked to treat their child and all the family, using current recommended treatments methods if they are found.</w:t>
      </w:r>
    </w:p>
    <w:p w14:paraId="3917326E" w14:textId="77777777" w:rsidR="000F2881" w:rsidRPr="000F2881" w:rsidRDefault="000F2881" w:rsidP="000F2881">
      <w:pPr>
        <w:widowControl w:val="0"/>
        <w:spacing w:line="360" w:lineRule="auto"/>
        <w:rPr>
          <w:rFonts w:ascii="Arial" w:hAnsi="Arial" w:cs="Arial"/>
          <w:snapToGrid w:val="0"/>
          <w:sz w:val="22"/>
          <w:szCs w:val="22"/>
        </w:rPr>
      </w:pPr>
    </w:p>
    <w:p w14:paraId="6B9D6045" w14:textId="77777777" w:rsidR="00361D14" w:rsidRDefault="00361D14" w:rsidP="00361D14">
      <w:pPr>
        <w:pStyle w:val="Heading1"/>
        <w:spacing w:before="0" w:after="0" w:line="276" w:lineRule="auto"/>
        <w:rPr>
          <w:i/>
          <w:sz w:val="22"/>
          <w:szCs w:val="22"/>
        </w:rPr>
      </w:pPr>
    </w:p>
    <w:p w14:paraId="102C3A09" w14:textId="40D4F169" w:rsidR="009B6789" w:rsidRPr="00CA209F" w:rsidRDefault="009B6789" w:rsidP="00CA209F">
      <w:pPr>
        <w:spacing w:line="360" w:lineRule="auto"/>
        <w:rPr>
          <w:rFonts w:ascii="Arial" w:hAnsi="Arial" w:cs="Arial"/>
          <w:sz w:val="22"/>
          <w:szCs w:val="22"/>
        </w:rPr>
      </w:pPr>
    </w:p>
    <w:tbl>
      <w:tblPr>
        <w:tblW w:w="5000" w:type="pct"/>
        <w:tblLook w:val="01E0" w:firstRow="1" w:lastRow="1" w:firstColumn="1" w:lastColumn="1" w:noHBand="0" w:noVBand="0"/>
      </w:tblPr>
      <w:tblGrid>
        <w:gridCol w:w="5111"/>
        <w:gridCol w:w="3869"/>
        <w:gridCol w:w="2126"/>
      </w:tblGrid>
      <w:tr w:rsidR="00BD1F36" w:rsidRPr="006F2E59" w14:paraId="460DCFD7" w14:textId="77777777" w:rsidTr="0084452E">
        <w:tc>
          <w:tcPr>
            <w:tcW w:w="2301" w:type="pct"/>
          </w:tcPr>
          <w:p w14:paraId="0BBB3753" w14:textId="77777777" w:rsidR="00BD1F36" w:rsidRPr="009C7B7F" w:rsidRDefault="00BD1F36" w:rsidP="009C7B7F">
            <w:pPr>
              <w:spacing w:line="360" w:lineRule="auto"/>
              <w:rPr>
                <w:rFonts w:ascii="Arial" w:hAnsi="Arial" w:cs="Arial"/>
              </w:rPr>
            </w:pPr>
            <w:r w:rsidRPr="009C7B7F">
              <w:rPr>
                <w:rFonts w:ascii="Arial" w:hAnsi="Arial" w:cs="Arial"/>
                <w:sz w:val="22"/>
                <w:szCs w:val="22"/>
              </w:rPr>
              <w:t>This policy was adopted at a meeting of</w:t>
            </w:r>
          </w:p>
        </w:tc>
        <w:tc>
          <w:tcPr>
            <w:tcW w:w="1742" w:type="pct"/>
            <w:tcBorders>
              <w:bottom w:val="single" w:sz="4" w:space="0" w:color="7030A0"/>
            </w:tcBorders>
          </w:tcPr>
          <w:p w14:paraId="28462CA4" w14:textId="77777777" w:rsidR="00BD1F36" w:rsidRPr="005F7BCF" w:rsidRDefault="005F7BCF" w:rsidP="009C7B7F">
            <w:pPr>
              <w:spacing w:line="360" w:lineRule="auto"/>
              <w:rPr>
                <w:rFonts w:ascii="Arial" w:hAnsi="Arial" w:cs="Arial"/>
                <w:b/>
                <w:sz w:val="22"/>
                <w:szCs w:val="22"/>
              </w:rPr>
            </w:pPr>
            <w:r w:rsidRPr="005F7BCF">
              <w:rPr>
                <w:rFonts w:ascii="Arial" w:hAnsi="Arial" w:cs="Arial"/>
                <w:b/>
                <w:sz w:val="22"/>
                <w:szCs w:val="22"/>
              </w:rPr>
              <w:t>Beaumont Community Preschool &amp; Childcare Groups</w:t>
            </w:r>
          </w:p>
        </w:tc>
        <w:tc>
          <w:tcPr>
            <w:tcW w:w="957" w:type="pct"/>
          </w:tcPr>
          <w:p w14:paraId="272B5FFA" w14:textId="77777777" w:rsidR="00BD1F36" w:rsidRPr="009C7B7F" w:rsidRDefault="00BD1F36" w:rsidP="0073451B">
            <w:pPr>
              <w:spacing w:line="360" w:lineRule="auto"/>
              <w:rPr>
                <w:rFonts w:ascii="Arial" w:hAnsi="Arial" w:cs="Arial"/>
              </w:rPr>
            </w:pPr>
          </w:p>
        </w:tc>
      </w:tr>
      <w:tr w:rsidR="00BD1F36" w:rsidRPr="006F2E59" w14:paraId="315C32DA" w14:textId="77777777" w:rsidTr="0084452E">
        <w:tc>
          <w:tcPr>
            <w:tcW w:w="2301" w:type="pct"/>
          </w:tcPr>
          <w:p w14:paraId="1AEB32AA" w14:textId="77777777" w:rsidR="00BD1F36" w:rsidRPr="009C7B7F" w:rsidRDefault="00BD1F36" w:rsidP="009C7B7F">
            <w:pPr>
              <w:spacing w:line="360" w:lineRule="auto"/>
              <w:rPr>
                <w:rFonts w:ascii="Arial" w:hAnsi="Arial" w:cs="Arial"/>
              </w:rPr>
            </w:pPr>
            <w:r w:rsidRPr="009C7B7F">
              <w:rPr>
                <w:rFonts w:ascii="Arial" w:hAnsi="Arial" w:cs="Arial"/>
                <w:sz w:val="22"/>
                <w:szCs w:val="22"/>
              </w:rPr>
              <w:t>Held on</w:t>
            </w:r>
          </w:p>
        </w:tc>
        <w:tc>
          <w:tcPr>
            <w:tcW w:w="1742" w:type="pct"/>
            <w:tcBorders>
              <w:top w:val="single" w:sz="4" w:space="0" w:color="7030A0"/>
              <w:bottom w:val="single" w:sz="4" w:space="0" w:color="7030A0"/>
            </w:tcBorders>
          </w:tcPr>
          <w:p w14:paraId="4C036924" w14:textId="77777777" w:rsidR="00BD1F36" w:rsidRPr="009C7B7F" w:rsidRDefault="00BD1F36" w:rsidP="009C7B7F">
            <w:pPr>
              <w:spacing w:line="360" w:lineRule="auto"/>
              <w:rPr>
                <w:rFonts w:ascii="Arial" w:hAnsi="Arial" w:cs="Arial"/>
              </w:rPr>
            </w:pPr>
          </w:p>
        </w:tc>
        <w:tc>
          <w:tcPr>
            <w:tcW w:w="957" w:type="pct"/>
          </w:tcPr>
          <w:p w14:paraId="39E56B8F" w14:textId="77777777" w:rsidR="00BD1F36" w:rsidRPr="009C7B7F" w:rsidRDefault="00BD1F36" w:rsidP="009C7B7F">
            <w:pPr>
              <w:spacing w:line="360" w:lineRule="auto"/>
              <w:rPr>
                <w:rFonts w:ascii="Arial" w:hAnsi="Arial" w:cs="Arial"/>
              </w:rPr>
            </w:pPr>
            <w:r w:rsidRPr="009C7B7F">
              <w:rPr>
                <w:rFonts w:ascii="Arial" w:hAnsi="Arial" w:cs="Arial"/>
                <w:sz w:val="22"/>
                <w:szCs w:val="22"/>
              </w:rPr>
              <w:t>(date)</w:t>
            </w:r>
          </w:p>
        </w:tc>
      </w:tr>
      <w:tr w:rsidR="00BD1F36" w:rsidRPr="006F2E59" w14:paraId="5992B205" w14:textId="77777777" w:rsidTr="0084452E">
        <w:tc>
          <w:tcPr>
            <w:tcW w:w="2301" w:type="pct"/>
          </w:tcPr>
          <w:p w14:paraId="3917B03C" w14:textId="77777777" w:rsidR="00BD1F36" w:rsidRPr="009C7B7F" w:rsidRDefault="00BD1F36" w:rsidP="009C7B7F">
            <w:pPr>
              <w:spacing w:line="360" w:lineRule="auto"/>
              <w:rPr>
                <w:rFonts w:ascii="Arial" w:hAnsi="Arial" w:cs="Arial"/>
              </w:rPr>
            </w:pPr>
            <w:r w:rsidRPr="009C7B7F">
              <w:rPr>
                <w:rFonts w:ascii="Arial" w:hAnsi="Arial" w:cs="Arial"/>
                <w:sz w:val="22"/>
                <w:szCs w:val="22"/>
              </w:rPr>
              <w:t>Date to be reviewed</w:t>
            </w:r>
          </w:p>
        </w:tc>
        <w:tc>
          <w:tcPr>
            <w:tcW w:w="1742" w:type="pct"/>
            <w:tcBorders>
              <w:top w:val="single" w:sz="4" w:space="0" w:color="7030A0"/>
              <w:bottom w:val="single" w:sz="4" w:space="0" w:color="7030A0"/>
            </w:tcBorders>
          </w:tcPr>
          <w:p w14:paraId="5CD0BBDF" w14:textId="77777777" w:rsidR="00BD1F36" w:rsidRPr="009C7B7F" w:rsidRDefault="00BD1F36" w:rsidP="009C7B7F">
            <w:pPr>
              <w:spacing w:line="360" w:lineRule="auto"/>
              <w:rPr>
                <w:rFonts w:ascii="Arial" w:hAnsi="Arial" w:cs="Arial"/>
              </w:rPr>
            </w:pPr>
          </w:p>
        </w:tc>
        <w:tc>
          <w:tcPr>
            <w:tcW w:w="957" w:type="pct"/>
          </w:tcPr>
          <w:p w14:paraId="4EC43E31" w14:textId="77777777" w:rsidR="00BD1F36" w:rsidRPr="009C7B7F" w:rsidRDefault="00BD1F36" w:rsidP="009C7B7F">
            <w:pPr>
              <w:spacing w:line="360" w:lineRule="auto"/>
              <w:rPr>
                <w:rFonts w:ascii="Arial" w:hAnsi="Arial" w:cs="Arial"/>
              </w:rPr>
            </w:pPr>
            <w:r w:rsidRPr="009C7B7F">
              <w:rPr>
                <w:rFonts w:ascii="Arial" w:hAnsi="Arial" w:cs="Arial"/>
                <w:sz w:val="22"/>
                <w:szCs w:val="22"/>
              </w:rPr>
              <w:t>(date)</w:t>
            </w:r>
          </w:p>
        </w:tc>
      </w:tr>
      <w:tr w:rsidR="00BD1F36" w:rsidRPr="006F2E59" w14:paraId="4A5372BF" w14:textId="77777777" w:rsidTr="0084452E">
        <w:tc>
          <w:tcPr>
            <w:tcW w:w="2301" w:type="pct"/>
          </w:tcPr>
          <w:p w14:paraId="6BC449F2" w14:textId="77777777" w:rsidR="00BD1F36" w:rsidRPr="009C7B7F" w:rsidRDefault="00BD1F36" w:rsidP="009C7B7F">
            <w:pPr>
              <w:spacing w:line="360" w:lineRule="auto"/>
              <w:rPr>
                <w:rFonts w:ascii="Arial" w:hAnsi="Arial" w:cs="Arial"/>
              </w:rPr>
            </w:pPr>
            <w:r w:rsidRPr="009C7B7F">
              <w:rPr>
                <w:rFonts w:ascii="Arial" w:hAnsi="Arial" w:cs="Arial"/>
                <w:sz w:val="22"/>
                <w:szCs w:val="22"/>
              </w:rPr>
              <w:t>Signed on behalf of the management committee</w:t>
            </w:r>
          </w:p>
        </w:tc>
        <w:tc>
          <w:tcPr>
            <w:tcW w:w="2699" w:type="pct"/>
            <w:gridSpan w:val="2"/>
            <w:tcBorders>
              <w:bottom w:val="single" w:sz="4" w:space="0" w:color="7030A0"/>
            </w:tcBorders>
          </w:tcPr>
          <w:p w14:paraId="6455CAD6" w14:textId="77777777" w:rsidR="00BD1F36" w:rsidRPr="009C7B7F" w:rsidRDefault="00BD1F36" w:rsidP="009C7B7F">
            <w:pPr>
              <w:spacing w:line="360" w:lineRule="auto"/>
              <w:rPr>
                <w:rFonts w:ascii="Arial" w:hAnsi="Arial" w:cs="Arial"/>
              </w:rPr>
            </w:pPr>
          </w:p>
        </w:tc>
      </w:tr>
      <w:tr w:rsidR="00BD1F36" w:rsidRPr="006F2E59" w14:paraId="30148C29" w14:textId="77777777" w:rsidTr="008445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E65DEA7" w14:textId="77777777" w:rsidR="00BD1F36" w:rsidRPr="009C7B7F" w:rsidRDefault="00BD1F36" w:rsidP="009C7B7F">
            <w:pPr>
              <w:spacing w:line="360" w:lineRule="auto"/>
              <w:rPr>
                <w:rFonts w:ascii="Arial" w:hAnsi="Arial" w:cs="Arial"/>
              </w:rPr>
            </w:pPr>
            <w:r w:rsidRPr="009C7B7F">
              <w:rPr>
                <w:rFonts w:ascii="Arial" w:hAnsi="Arial" w:cs="Arial"/>
                <w:sz w:val="22"/>
                <w:szCs w:val="22"/>
              </w:rPr>
              <w:t>Name of signatory</w:t>
            </w:r>
          </w:p>
        </w:tc>
        <w:tc>
          <w:tcPr>
            <w:tcW w:w="2699" w:type="pct"/>
            <w:gridSpan w:val="2"/>
            <w:tcBorders>
              <w:top w:val="single" w:sz="4" w:space="0" w:color="7030A0"/>
              <w:left w:val="nil"/>
              <w:bottom w:val="single" w:sz="4" w:space="0" w:color="7030A0"/>
              <w:right w:val="nil"/>
            </w:tcBorders>
          </w:tcPr>
          <w:p w14:paraId="251BA1A2" w14:textId="77777777" w:rsidR="00BD1F36" w:rsidRPr="009C7B7F" w:rsidRDefault="00BD1F36" w:rsidP="009C7B7F">
            <w:pPr>
              <w:spacing w:line="360" w:lineRule="auto"/>
              <w:rPr>
                <w:rFonts w:ascii="Arial" w:hAnsi="Arial" w:cs="Arial"/>
              </w:rPr>
            </w:pPr>
          </w:p>
        </w:tc>
      </w:tr>
      <w:tr w:rsidR="00BD1F36" w:rsidRPr="006F2E59" w14:paraId="22E8489D" w14:textId="77777777" w:rsidTr="008445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1F51BF3D" w14:textId="77777777" w:rsidR="00BD1F36" w:rsidRPr="009C7B7F" w:rsidRDefault="00BD1F36" w:rsidP="009C7B7F">
            <w:pPr>
              <w:spacing w:line="360" w:lineRule="auto"/>
              <w:rPr>
                <w:rFonts w:ascii="Arial" w:hAnsi="Arial" w:cs="Arial"/>
              </w:rPr>
            </w:pPr>
            <w:r w:rsidRPr="009C7B7F">
              <w:rPr>
                <w:rFonts w:ascii="Arial" w:hAnsi="Arial" w:cs="Arial"/>
                <w:sz w:val="22"/>
                <w:szCs w:val="22"/>
              </w:rPr>
              <w:t>Role of signatory (e.g. chair/owner)</w:t>
            </w:r>
          </w:p>
        </w:tc>
        <w:tc>
          <w:tcPr>
            <w:tcW w:w="2699" w:type="pct"/>
            <w:gridSpan w:val="2"/>
            <w:tcBorders>
              <w:top w:val="single" w:sz="4" w:space="0" w:color="7030A0"/>
              <w:left w:val="nil"/>
              <w:bottom w:val="single" w:sz="4" w:space="0" w:color="7030A0"/>
              <w:right w:val="nil"/>
            </w:tcBorders>
          </w:tcPr>
          <w:p w14:paraId="1E223F6F" w14:textId="77777777" w:rsidR="00BD1F36" w:rsidRPr="009C7B7F" w:rsidRDefault="00BD1F36" w:rsidP="009C7B7F">
            <w:pPr>
              <w:spacing w:line="360" w:lineRule="auto"/>
              <w:rPr>
                <w:rFonts w:ascii="Arial" w:hAnsi="Arial" w:cs="Arial"/>
              </w:rPr>
            </w:pPr>
          </w:p>
        </w:tc>
      </w:tr>
    </w:tbl>
    <w:p w14:paraId="443666DB" w14:textId="77777777" w:rsidR="00BD1F36" w:rsidRPr="006F2E59" w:rsidRDefault="00BD1F36" w:rsidP="00BD1F36">
      <w:pPr>
        <w:spacing w:line="360" w:lineRule="auto"/>
        <w:ind w:left="360"/>
        <w:rPr>
          <w:rFonts w:ascii="Arial" w:hAnsi="Arial" w:cs="Arial"/>
          <w:sz w:val="22"/>
          <w:szCs w:val="22"/>
        </w:rPr>
      </w:pPr>
    </w:p>
    <w:p w14:paraId="7614C5C2" w14:textId="77777777" w:rsidR="00881622" w:rsidRPr="00B22A9C" w:rsidRDefault="00881622" w:rsidP="005F7BCF">
      <w:pPr>
        <w:pStyle w:val="ListParagraph"/>
        <w:spacing w:line="360" w:lineRule="auto"/>
        <w:ind w:left="0"/>
        <w:rPr>
          <w:rFonts w:ascii="Arial" w:hAnsi="Arial" w:cs="Arial"/>
          <w:sz w:val="22"/>
          <w:szCs w:val="22"/>
        </w:rPr>
      </w:pPr>
    </w:p>
    <w:sectPr w:rsidR="00881622" w:rsidRPr="00B22A9C" w:rsidSect="0073451B">
      <w:pgSz w:w="12240" w:h="15840"/>
      <w:pgMar w:top="567" w:right="567" w:bottom="567"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F589F" w14:textId="77777777" w:rsidR="00251BE5" w:rsidRDefault="00251BE5" w:rsidP="00BD1F36">
      <w:r>
        <w:separator/>
      </w:r>
    </w:p>
  </w:endnote>
  <w:endnote w:type="continuationSeparator" w:id="0">
    <w:p w14:paraId="01E4819D" w14:textId="77777777" w:rsidR="00251BE5" w:rsidRDefault="00251BE5" w:rsidP="00BD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1FC38" w14:textId="77777777" w:rsidR="00251BE5" w:rsidRDefault="00251BE5" w:rsidP="00BD1F36">
      <w:r>
        <w:separator/>
      </w:r>
    </w:p>
  </w:footnote>
  <w:footnote w:type="continuationSeparator" w:id="0">
    <w:p w14:paraId="6EC31EAC" w14:textId="77777777" w:rsidR="00251BE5" w:rsidRDefault="00251BE5" w:rsidP="00BD1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572"/>
    <w:multiLevelType w:val="hybridMultilevel"/>
    <w:tmpl w:val="B7CC8A7A"/>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DC14AA"/>
    <w:multiLevelType w:val="hybridMultilevel"/>
    <w:tmpl w:val="C3A8983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A90D10"/>
    <w:multiLevelType w:val="hybridMultilevel"/>
    <w:tmpl w:val="86502E2C"/>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24C84"/>
    <w:multiLevelType w:val="hybridMultilevel"/>
    <w:tmpl w:val="5C5466B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B3737F"/>
    <w:multiLevelType w:val="hybridMultilevel"/>
    <w:tmpl w:val="3C6A1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F96675B0">
      <w:numFmt w:val="decimal"/>
      <w:lvlText w:val=""/>
      <w:lvlJc w:val="left"/>
      <w:pPr>
        <w:ind w:left="0" w:firstLine="0"/>
      </w:pPr>
    </w:lvl>
    <w:lvl w:ilvl="2" w:tplc="45F8922A">
      <w:numFmt w:val="decimal"/>
      <w:lvlText w:val=""/>
      <w:lvlJc w:val="left"/>
      <w:pPr>
        <w:ind w:left="0" w:firstLine="0"/>
      </w:pPr>
    </w:lvl>
    <w:lvl w:ilvl="3" w:tplc="CA0E07AA">
      <w:numFmt w:val="decimal"/>
      <w:lvlText w:val=""/>
      <w:lvlJc w:val="left"/>
      <w:pPr>
        <w:ind w:left="0" w:firstLine="0"/>
      </w:pPr>
    </w:lvl>
    <w:lvl w:ilvl="4" w:tplc="524450F4">
      <w:numFmt w:val="decimal"/>
      <w:lvlText w:val=""/>
      <w:lvlJc w:val="left"/>
      <w:pPr>
        <w:ind w:left="0" w:firstLine="0"/>
      </w:pPr>
    </w:lvl>
    <w:lvl w:ilvl="5" w:tplc="3B0E0BB6">
      <w:numFmt w:val="decimal"/>
      <w:lvlText w:val=""/>
      <w:lvlJc w:val="left"/>
      <w:pPr>
        <w:ind w:left="0" w:firstLine="0"/>
      </w:pPr>
    </w:lvl>
    <w:lvl w:ilvl="6" w:tplc="953A497A">
      <w:numFmt w:val="decimal"/>
      <w:lvlText w:val=""/>
      <w:lvlJc w:val="left"/>
      <w:pPr>
        <w:ind w:left="0" w:firstLine="0"/>
      </w:pPr>
    </w:lvl>
    <w:lvl w:ilvl="7" w:tplc="1ADA5C30">
      <w:numFmt w:val="decimal"/>
      <w:lvlText w:val=""/>
      <w:lvlJc w:val="left"/>
      <w:pPr>
        <w:ind w:left="0" w:firstLine="0"/>
      </w:pPr>
    </w:lvl>
    <w:lvl w:ilvl="8" w:tplc="18CEDFE2">
      <w:numFmt w:val="decimal"/>
      <w:lvlText w:val=""/>
      <w:lvlJc w:val="left"/>
      <w:pPr>
        <w:ind w:left="0" w:firstLine="0"/>
      </w:pPr>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F96675B0">
      <w:numFmt w:val="decimal"/>
      <w:lvlText w:val=""/>
      <w:lvlJc w:val="left"/>
      <w:pPr>
        <w:ind w:left="0" w:firstLine="0"/>
      </w:pPr>
    </w:lvl>
    <w:lvl w:ilvl="2" w:tplc="45F8922A">
      <w:numFmt w:val="decimal"/>
      <w:lvlText w:val=""/>
      <w:lvlJc w:val="left"/>
      <w:pPr>
        <w:ind w:left="0" w:firstLine="0"/>
      </w:pPr>
    </w:lvl>
    <w:lvl w:ilvl="3" w:tplc="CA0E07AA">
      <w:numFmt w:val="decimal"/>
      <w:lvlText w:val=""/>
      <w:lvlJc w:val="left"/>
      <w:pPr>
        <w:ind w:left="0" w:firstLine="0"/>
      </w:pPr>
    </w:lvl>
    <w:lvl w:ilvl="4" w:tplc="524450F4">
      <w:numFmt w:val="decimal"/>
      <w:lvlText w:val=""/>
      <w:lvlJc w:val="left"/>
      <w:pPr>
        <w:ind w:left="0" w:firstLine="0"/>
      </w:pPr>
    </w:lvl>
    <w:lvl w:ilvl="5" w:tplc="3B0E0BB6">
      <w:numFmt w:val="decimal"/>
      <w:lvlText w:val=""/>
      <w:lvlJc w:val="left"/>
      <w:pPr>
        <w:ind w:left="0" w:firstLine="0"/>
      </w:pPr>
    </w:lvl>
    <w:lvl w:ilvl="6" w:tplc="953A497A">
      <w:numFmt w:val="decimal"/>
      <w:lvlText w:val=""/>
      <w:lvlJc w:val="left"/>
      <w:pPr>
        <w:ind w:left="0" w:firstLine="0"/>
      </w:pPr>
    </w:lvl>
    <w:lvl w:ilvl="7" w:tplc="1ADA5C30">
      <w:numFmt w:val="decimal"/>
      <w:lvlText w:val=""/>
      <w:lvlJc w:val="left"/>
      <w:pPr>
        <w:ind w:left="0" w:firstLine="0"/>
      </w:pPr>
    </w:lvl>
    <w:lvl w:ilvl="8" w:tplc="18CEDFE2">
      <w:numFmt w:val="decimal"/>
      <w:lvlText w:val=""/>
      <w:lvlJc w:val="left"/>
      <w:pPr>
        <w:ind w:left="0" w:firstLine="0"/>
      </w:pPr>
    </w:lvl>
  </w:abstractNum>
  <w:abstractNum w:abstractNumId="8" w15:restartNumberingAfterBreak="0">
    <w:nsid w:val="1B804383"/>
    <w:multiLevelType w:val="hybridMultilevel"/>
    <w:tmpl w:val="8FCABC60"/>
    <w:lvl w:ilvl="0" w:tplc="26AA9128">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2DAF2"/>
    <w:multiLevelType w:val="hybridMultilevel"/>
    <w:tmpl w:val="988CA29C"/>
    <w:lvl w:ilvl="0" w:tplc="BE58DF04">
      <w:start w:val="1"/>
      <w:numFmt w:val="bullet"/>
      <w:lvlText w:val=""/>
      <w:lvlJc w:val="left"/>
      <w:pPr>
        <w:ind w:left="470" w:hanging="360"/>
      </w:pPr>
      <w:rPr>
        <w:rFonts w:ascii="Symbol" w:hAnsi="Symbol" w:hint="default"/>
      </w:rPr>
    </w:lvl>
    <w:lvl w:ilvl="1" w:tplc="1EDA06C6">
      <w:start w:val="1"/>
      <w:numFmt w:val="bullet"/>
      <w:lvlText w:val="o"/>
      <w:lvlJc w:val="left"/>
      <w:pPr>
        <w:ind w:left="1190" w:hanging="360"/>
      </w:pPr>
      <w:rPr>
        <w:rFonts w:ascii="Courier New" w:hAnsi="Courier New" w:cs="Times New Roman" w:hint="default"/>
      </w:rPr>
    </w:lvl>
    <w:lvl w:ilvl="2" w:tplc="22766446">
      <w:start w:val="1"/>
      <w:numFmt w:val="bullet"/>
      <w:lvlText w:val=""/>
      <w:lvlJc w:val="left"/>
      <w:pPr>
        <w:ind w:left="1910" w:hanging="360"/>
      </w:pPr>
      <w:rPr>
        <w:rFonts w:ascii="Wingdings" w:hAnsi="Wingdings" w:hint="default"/>
      </w:rPr>
    </w:lvl>
    <w:lvl w:ilvl="3" w:tplc="430A2B28">
      <w:start w:val="1"/>
      <w:numFmt w:val="bullet"/>
      <w:lvlText w:val=""/>
      <w:lvlJc w:val="left"/>
      <w:pPr>
        <w:ind w:left="2630" w:hanging="360"/>
      </w:pPr>
      <w:rPr>
        <w:rFonts w:ascii="Symbol" w:hAnsi="Symbol" w:hint="default"/>
      </w:rPr>
    </w:lvl>
    <w:lvl w:ilvl="4" w:tplc="F218245C">
      <w:start w:val="1"/>
      <w:numFmt w:val="bullet"/>
      <w:lvlText w:val="o"/>
      <w:lvlJc w:val="left"/>
      <w:pPr>
        <w:ind w:left="3350" w:hanging="360"/>
      </w:pPr>
      <w:rPr>
        <w:rFonts w:ascii="Courier New" w:hAnsi="Courier New" w:cs="Times New Roman" w:hint="default"/>
      </w:rPr>
    </w:lvl>
    <w:lvl w:ilvl="5" w:tplc="466271E4">
      <w:start w:val="1"/>
      <w:numFmt w:val="bullet"/>
      <w:lvlText w:val=""/>
      <w:lvlJc w:val="left"/>
      <w:pPr>
        <w:ind w:left="4070" w:hanging="360"/>
      </w:pPr>
      <w:rPr>
        <w:rFonts w:ascii="Wingdings" w:hAnsi="Wingdings" w:hint="default"/>
      </w:rPr>
    </w:lvl>
    <w:lvl w:ilvl="6" w:tplc="90C67B88">
      <w:start w:val="1"/>
      <w:numFmt w:val="bullet"/>
      <w:lvlText w:val=""/>
      <w:lvlJc w:val="left"/>
      <w:pPr>
        <w:ind w:left="4790" w:hanging="360"/>
      </w:pPr>
      <w:rPr>
        <w:rFonts w:ascii="Symbol" w:hAnsi="Symbol" w:hint="default"/>
      </w:rPr>
    </w:lvl>
    <w:lvl w:ilvl="7" w:tplc="6E6C8F32">
      <w:start w:val="1"/>
      <w:numFmt w:val="bullet"/>
      <w:lvlText w:val="o"/>
      <w:lvlJc w:val="left"/>
      <w:pPr>
        <w:ind w:left="5510" w:hanging="360"/>
      </w:pPr>
      <w:rPr>
        <w:rFonts w:ascii="Courier New" w:hAnsi="Courier New" w:cs="Times New Roman" w:hint="default"/>
      </w:rPr>
    </w:lvl>
    <w:lvl w:ilvl="8" w:tplc="D43A5064">
      <w:start w:val="1"/>
      <w:numFmt w:val="bullet"/>
      <w:lvlText w:val=""/>
      <w:lvlJc w:val="left"/>
      <w:pPr>
        <w:ind w:left="6230" w:hanging="360"/>
      </w:pPr>
      <w:rPr>
        <w:rFonts w:ascii="Wingdings" w:hAnsi="Wingdings" w:hint="default"/>
      </w:rPr>
    </w:lvl>
  </w:abstractNum>
  <w:abstractNum w:abstractNumId="10" w15:restartNumberingAfterBreak="0">
    <w:nsid w:val="27743A9D"/>
    <w:multiLevelType w:val="hybridMultilevel"/>
    <w:tmpl w:val="CF685E84"/>
    <w:lvl w:ilvl="0" w:tplc="26AA9128">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86763"/>
    <w:multiLevelType w:val="hybridMultilevel"/>
    <w:tmpl w:val="08B0C3A4"/>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CF4677"/>
    <w:multiLevelType w:val="hybridMultilevel"/>
    <w:tmpl w:val="6DF0EA36"/>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94E563B"/>
    <w:multiLevelType w:val="hybridMultilevel"/>
    <w:tmpl w:val="CB82BED8"/>
    <w:lvl w:ilvl="0" w:tplc="BC349DD8">
      <w:start w:val="1"/>
      <w:numFmt w:val="bullet"/>
      <w:lvlText w:val="-"/>
      <w:lvlJc w:val="left"/>
      <w:pPr>
        <w:ind w:left="717"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start w:val="1"/>
      <w:numFmt w:val="bullet"/>
      <w:lvlText w:val=""/>
      <w:lvlJc w:val="left"/>
      <w:pPr>
        <w:ind w:left="2877" w:hanging="360"/>
      </w:pPr>
      <w:rPr>
        <w:rFonts w:ascii="Symbol" w:hAnsi="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hint="default"/>
      </w:rPr>
    </w:lvl>
    <w:lvl w:ilvl="6" w:tplc="08090001">
      <w:start w:val="1"/>
      <w:numFmt w:val="bullet"/>
      <w:lvlText w:val=""/>
      <w:lvlJc w:val="left"/>
      <w:pPr>
        <w:ind w:left="5037" w:hanging="360"/>
      </w:pPr>
      <w:rPr>
        <w:rFonts w:ascii="Symbol" w:hAnsi="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hint="default"/>
      </w:rPr>
    </w:lvl>
  </w:abstractNum>
  <w:abstractNum w:abstractNumId="14" w15:restartNumberingAfterBreak="0">
    <w:nsid w:val="2C5D2F4E"/>
    <w:multiLevelType w:val="hybridMultilevel"/>
    <w:tmpl w:val="22928530"/>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F093465"/>
    <w:multiLevelType w:val="hybridMultilevel"/>
    <w:tmpl w:val="A4A24DBE"/>
    <w:lvl w:ilvl="0" w:tplc="190ADFBE">
      <w:start w:val="1"/>
      <w:numFmt w:val="bullet"/>
      <w:lvlText w:val="•"/>
      <w:lvlJc w:val="left"/>
      <w:pPr>
        <w:ind w:left="72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38B2216"/>
    <w:multiLevelType w:val="hybridMultilevel"/>
    <w:tmpl w:val="B9D6EDF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3F0AF7"/>
    <w:multiLevelType w:val="hybridMultilevel"/>
    <w:tmpl w:val="BACA79BA"/>
    <w:lvl w:ilvl="0" w:tplc="190ADFBE">
      <w:start w:val="1"/>
      <w:numFmt w:val="bullet"/>
      <w:lvlText w:val="•"/>
      <w:lvlJc w:val="left"/>
      <w:pPr>
        <w:tabs>
          <w:tab w:val="num" w:pos="360"/>
        </w:tabs>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3830FED0">
      <w:numFmt w:val="decimal"/>
      <w:lvlText w:val=""/>
      <w:lvlJc w:val="left"/>
      <w:pPr>
        <w:ind w:left="0" w:firstLine="0"/>
      </w:pPr>
    </w:lvl>
    <w:lvl w:ilvl="2" w:tplc="234C6D24">
      <w:numFmt w:val="decimal"/>
      <w:lvlText w:val=""/>
      <w:lvlJc w:val="left"/>
      <w:pPr>
        <w:ind w:left="0" w:firstLine="0"/>
      </w:pPr>
    </w:lvl>
    <w:lvl w:ilvl="3" w:tplc="62083782">
      <w:numFmt w:val="decimal"/>
      <w:lvlText w:val=""/>
      <w:lvlJc w:val="left"/>
      <w:pPr>
        <w:ind w:left="0" w:firstLine="0"/>
      </w:pPr>
    </w:lvl>
    <w:lvl w:ilvl="4" w:tplc="07A48440">
      <w:numFmt w:val="decimal"/>
      <w:lvlText w:val=""/>
      <w:lvlJc w:val="left"/>
      <w:pPr>
        <w:ind w:left="0" w:firstLine="0"/>
      </w:pPr>
    </w:lvl>
    <w:lvl w:ilvl="5" w:tplc="333AB840">
      <w:numFmt w:val="decimal"/>
      <w:lvlText w:val=""/>
      <w:lvlJc w:val="left"/>
      <w:pPr>
        <w:ind w:left="0" w:firstLine="0"/>
      </w:pPr>
    </w:lvl>
    <w:lvl w:ilvl="6" w:tplc="EF46EB32">
      <w:numFmt w:val="decimal"/>
      <w:lvlText w:val=""/>
      <w:lvlJc w:val="left"/>
      <w:pPr>
        <w:ind w:left="0" w:firstLine="0"/>
      </w:pPr>
    </w:lvl>
    <w:lvl w:ilvl="7" w:tplc="A19EAA3C">
      <w:numFmt w:val="decimal"/>
      <w:lvlText w:val=""/>
      <w:lvlJc w:val="left"/>
      <w:pPr>
        <w:ind w:left="0" w:firstLine="0"/>
      </w:pPr>
    </w:lvl>
    <w:lvl w:ilvl="8" w:tplc="49CED5E2">
      <w:numFmt w:val="decimal"/>
      <w:lvlText w:val=""/>
      <w:lvlJc w:val="left"/>
      <w:pPr>
        <w:ind w:left="0" w:firstLine="0"/>
      </w:pPr>
    </w:lvl>
  </w:abstractNum>
  <w:abstractNum w:abstractNumId="18" w15:restartNumberingAfterBreak="0">
    <w:nsid w:val="3B5B474B"/>
    <w:multiLevelType w:val="hybridMultilevel"/>
    <w:tmpl w:val="CE98141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21" w15:restartNumberingAfterBreak="0">
    <w:nsid w:val="44D02251"/>
    <w:multiLevelType w:val="hybridMultilevel"/>
    <w:tmpl w:val="460ED46C"/>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5E8067C"/>
    <w:multiLevelType w:val="hybridMultilevel"/>
    <w:tmpl w:val="0AA6DB7A"/>
    <w:lvl w:ilvl="0" w:tplc="0809000F">
      <w:start w:val="1"/>
      <w:numFmt w:val="decimal"/>
      <w:lvlText w:val="%1."/>
      <w:lvlJc w:val="left"/>
      <w:pPr>
        <w:ind w:left="360" w:hanging="360"/>
      </w:pPr>
      <w:rPr>
        <w:rFonts w:hint="default"/>
      </w:rPr>
    </w:lvl>
    <w:lvl w:ilvl="1" w:tplc="FD42668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7A71D70"/>
    <w:multiLevelType w:val="hybridMultilevel"/>
    <w:tmpl w:val="1450A168"/>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D66103"/>
    <w:multiLevelType w:val="hybridMultilevel"/>
    <w:tmpl w:val="D4DEFDE0"/>
    <w:lvl w:ilvl="0" w:tplc="6C0A4ED4">
      <w:start w:val="1"/>
      <w:numFmt w:val="bullet"/>
      <w:lvlText w:val=""/>
      <w:lvlJc w:val="left"/>
      <w:pPr>
        <w:ind w:left="360" w:hanging="360"/>
      </w:pPr>
      <w:rPr>
        <w:rFonts w:ascii="Wingdings" w:hAnsi="Wingdings" w:hint="default"/>
        <w:b/>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4EE8710A"/>
    <w:multiLevelType w:val="hybridMultilevel"/>
    <w:tmpl w:val="BC0837CE"/>
    <w:lvl w:ilvl="0" w:tplc="57C8E67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6886CF3"/>
    <w:multiLevelType w:val="hybridMultilevel"/>
    <w:tmpl w:val="F8E407D2"/>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084691"/>
    <w:multiLevelType w:val="hybridMultilevel"/>
    <w:tmpl w:val="B5400DA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4816AF"/>
    <w:multiLevelType w:val="hybridMultilevel"/>
    <w:tmpl w:val="F534657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420B22"/>
    <w:multiLevelType w:val="hybridMultilevel"/>
    <w:tmpl w:val="62BC534E"/>
    <w:lvl w:ilvl="0" w:tplc="9EEC4B2A">
      <w:start w:val="1"/>
      <w:numFmt w:val="bullet"/>
      <w:lvlText w:val=""/>
      <w:lvlJc w:val="left"/>
      <w:pPr>
        <w:ind w:left="360" w:hanging="360"/>
      </w:pPr>
      <w:rPr>
        <w:rFonts w:ascii="Wingdings" w:hAnsi="Wingdings" w:hint="default"/>
        <w:b/>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67AD1D0B"/>
    <w:multiLevelType w:val="hybridMultilevel"/>
    <w:tmpl w:val="E57A2D8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F96675B0">
      <w:numFmt w:val="decimal"/>
      <w:lvlText w:val=""/>
      <w:lvlJc w:val="left"/>
      <w:pPr>
        <w:ind w:left="0" w:firstLine="0"/>
      </w:pPr>
    </w:lvl>
    <w:lvl w:ilvl="2" w:tplc="45F8922A">
      <w:numFmt w:val="decimal"/>
      <w:lvlText w:val=""/>
      <w:lvlJc w:val="left"/>
      <w:pPr>
        <w:ind w:left="0" w:firstLine="0"/>
      </w:pPr>
    </w:lvl>
    <w:lvl w:ilvl="3" w:tplc="CA0E07AA">
      <w:numFmt w:val="decimal"/>
      <w:lvlText w:val=""/>
      <w:lvlJc w:val="left"/>
      <w:pPr>
        <w:ind w:left="0" w:firstLine="0"/>
      </w:pPr>
    </w:lvl>
    <w:lvl w:ilvl="4" w:tplc="524450F4">
      <w:numFmt w:val="decimal"/>
      <w:lvlText w:val=""/>
      <w:lvlJc w:val="left"/>
      <w:pPr>
        <w:ind w:left="0" w:firstLine="0"/>
      </w:pPr>
    </w:lvl>
    <w:lvl w:ilvl="5" w:tplc="3B0E0BB6">
      <w:numFmt w:val="decimal"/>
      <w:lvlText w:val=""/>
      <w:lvlJc w:val="left"/>
      <w:pPr>
        <w:ind w:left="0" w:firstLine="0"/>
      </w:pPr>
    </w:lvl>
    <w:lvl w:ilvl="6" w:tplc="953A497A">
      <w:numFmt w:val="decimal"/>
      <w:lvlText w:val=""/>
      <w:lvlJc w:val="left"/>
      <w:pPr>
        <w:ind w:left="0" w:firstLine="0"/>
      </w:pPr>
    </w:lvl>
    <w:lvl w:ilvl="7" w:tplc="1ADA5C30">
      <w:numFmt w:val="decimal"/>
      <w:lvlText w:val=""/>
      <w:lvlJc w:val="left"/>
      <w:pPr>
        <w:ind w:left="0" w:firstLine="0"/>
      </w:pPr>
    </w:lvl>
    <w:lvl w:ilvl="8" w:tplc="18CEDFE2">
      <w:numFmt w:val="decimal"/>
      <w:lvlText w:val=""/>
      <w:lvlJc w:val="left"/>
      <w:pPr>
        <w:ind w:left="0" w:firstLine="0"/>
      </w:pPr>
    </w:lvl>
  </w:abstractNum>
  <w:abstractNum w:abstractNumId="34"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9BA5E76"/>
    <w:multiLevelType w:val="hybridMultilevel"/>
    <w:tmpl w:val="29F613F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900C4F"/>
    <w:multiLevelType w:val="hybridMultilevel"/>
    <w:tmpl w:val="C92299C8"/>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17729A0"/>
    <w:multiLevelType w:val="hybridMultilevel"/>
    <w:tmpl w:val="3D9636F2"/>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06A81"/>
    <w:multiLevelType w:val="hybridMultilevel"/>
    <w:tmpl w:val="3F4A723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82C0B67"/>
    <w:multiLevelType w:val="hybridMultilevel"/>
    <w:tmpl w:val="4E9879B0"/>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85F25D1"/>
    <w:multiLevelType w:val="hybridMultilevel"/>
    <w:tmpl w:val="D3CE06F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41208C"/>
    <w:multiLevelType w:val="hybridMultilevel"/>
    <w:tmpl w:val="A96C0182"/>
    <w:lvl w:ilvl="0" w:tplc="6C0A4ED4">
      <w:start w:val="1"/>
      <w:numFmt w:val="bullet"/>
      <w:lvlText w:val=""/>
      <w:lvlJc w:val="left"/>
      <w:pPr>
        <w:ind w:left="720" w:hanging="360"/>
      </w:pPr>
      <w:rPr>
        <w:rFonts w:ascii="Wingdings" w:hAnsi="Wingdings" w:hint="default"/>
        <w:b/>
        <w:color w:val="7030A0"/>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CF93E7E"/>
    <w:multiLevelType w:val="hybridMultilevel"/>
    <w:tmpl w:val="49A0DF30"/>
    <w:lvl w:ilvl="0" w:tplc="26AA9128">
      <w:numFmt w:val="bullet"/>
      <w:lvlText w:val="-"/>
      <w:lvlJc w:val="left"/>
      <w:pPr>
        <w:ind w:left="786" w:hanging="360"/>
      </w:pPr>
      <w:rPr>
        <w:rFonts w:ascii="Arial-BoldMT" w:hAnsi="Arial-BoldMT" w:cs="Arial-BoldMT" w:hint="default"/>
        <w:b/>
        <w:color w:val="7030A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914780398">
    <w:abstractNumId w:val="12"/>
  </w:num>
  <w:num w:numId="2" w16cid:durableId="1194030428">
    <w:abstractNumId w:val="18"/>
  </w:num>
  <w:num w:numId="3" w16cid:durableId="1238636175">
    <w:abstractNumId w:val="40"/>
  </w:num>
  <w:num w:numId="4" w16cid:durableId="199510501">
    <w:abstractNumId w:val="21"/>
  </w:num>
  <w:num w:numId="5" w16cid:durableId="739180637">
    <w:abstractNumId w:val="23"/>
  </w:num>
  <w:num w:numId="6" w16cid:durableId="894973930">
    <w:abstractNumId w:val="3"/>
  </w:num>
  <w:num w:numId="7" w16cid:durableId="1361542298">
    <w:abstractNumId w:val="1"/>
  </w:num>
  <w:num w:numId="8" w16cid:durableId="1766612953">
    <w:abstractNumId w:val="29"/>
  </w:num>
  <w:num w:numId="9" w16cid:durableId="1890995898">
    <w:abstractNumId w:val="35"/>
  </w:num>
  <w:num w:numId="10" w16cid:durableId="1037200984">
    <w:abstractNumId w:val="41"/>
  </w:num>
  <w:num w:numId="11" w16cid:durableId="1331980146">
    <w:abstractNumId w:val="0"/>
  </w:num>
  <w:num w:numId="12" w16cid:durableId="1115254193">
    <w:abstractNumId w:val="10"/>
  </w:num>
  <w:num w:numId="13" w16cid:durableId="306670899">
    <w:abstractNumId w:val="27"/>
  </w:num>
  <w:num w:numId="14" w16cid:durableId="1164081266">
    <w:abstractNumId w:val="11"/>
  </w:num>
  <w:num w:numId="15" w16cid:durableId="1448812859">
    <w:abstractNumId w:val="2"/>
  </w:num>
  <w:num w:numId="16" w16cid:durableId="379789412">
    <w:abstractNumId w:val="16"/>
  </w:num>
  <w:num w:numId="17" w16cid:durableId="1097293936">
    <w:abstractNumId w:val="39"/>
  </w:num>
  <w:num w:numId="18" w16cid:durableId="1971548561">
    <w:abstractNumId w:val="28"/>
  </w:num>
  <w:num w:numId="19" w16cid:durableId="2108308162">
    <w:abstractNumId w:val="8"/>
  </w:num>
  <w:num w:numId="20" w16cid:durableId="1543979785">
    <w:abstractNumId w:val="38"/>
  </w:num>
  <w:num w:numId="21" w16cid:durableId="548734699">
    <w:abstractNumId w:val="30"/>
  </w:num>
  <w:num w:numId="22" w16cid:durableId="1743796575">
    <w:abstractNumId w:val="43"/>
  </w:num>
  <w:num w:numId="23" w16cid:durableId="132647755">
    <w:abstractNumId w:val="27"/>
  </w:num>
  <w:num w:numId="24" w16cid:durableId="2036735460">
    <w:abstractNumId w:val="42"/>
  </w:num>
  <w:num w:numId="25" w16cid:durableId="1068113046">
    <w:abstractNumId w:val="25"/>
  </w:num>
  <w:num w:numId="26" w16cid:durableId="387806962">
    <w:abstractNumId w:val="22"/>
  </w:num>
  <w:num w:numId="27" w16cid:durableId="2010787102">
    <w:abstractNumId w:val="26"/>
  </w:num>
  <w:num w:numId="28" w16cid:durableId="462357314">
    <w:abstractNumId w:val="6"/>
  </w:num>
  <w:num w:numId="29" w16cid:durableId="79450808">
    <w:abstractNumId w:val="33"/>
  </w:num>
  <w:num w:numId="30" w16cid:durableId="1490975684">
    <w:abstractNumId w:val="32"/>
  </w:num>
  <w:num w:numId="31" w16cid:durableId="341123665">
    <w:abstractNumId w:val="7"/>
  </w:num>
  <w:num w:numId="32" w16cid:durableId="298263480">
    <w:abstractNumId w:val="14"/>
  </w:num>
  <w:num w:numId="33" w16cid:durableId="2059668382">
    <w:abstractNumId w:val="31"/>
  </w:num>
  <w:num w:numId="34" w16cid:durableId="893659982">
    <w:abstractNumId w:val="36"/>
  </w:num>
  <w:num w:numId="35" w16cid:durableId="1504970591">
    <w:abstractNumId w:val="24"/>
  </w:num>
  <w:num w:numId="36" w16cid:durableId="1176456311">
    <w:abstractNumId w:val="5"/>
  </w:num>
  <w:num w:numId="37" w16cid:durableId="325131827">
    <w:abstractNumId w:val="34"/>
  </w:num>
  <w:num w:numId="38" w16cid:durableId="1500273095">
    <w:abstractNumId w:val="19"/>
  </w:num>
  <w:num w:numId="39" w16cid:durableId="346099542">
    <w:abstractNumId w:val="20"/>
  </w:num>
  <w:num w:numId="40" w16cid:durableId="819156360">
    <w:abstractNumId w:val="17"/>
    <w:lvlOverride w:ilvl="0"/>
    <w:lvlOverride w:ilvl="1"/>
    <w:lvlOverride w:ilvl="2"/>
    <w:lvlOverride w:ilvl="3"/>
    <w:lvlOverride w:ilvl="4"/>
    <w:lvlOverride w:ilvl="5"/>
    <w:lvlOverride w:ilvl="6"/>
    <w:lvlOverride w:ilvl="7"/>
    <w:lvlOverride w:ilvl="8"/>
  </w:num>
  <w:num w:numId="41" w16cid:durableId="31006745">
    <w:abstractNumId w:val="13"/>
    <w:lvlOverride w:ilvl="0"/>
    <w:lvlOverride w:ilvl="1"/>
    <w:lvlOverride w:ilvl="2"/>
    <w:lvlOverride w:ilvl="3"/>
    <w:lvlOverride w:ilvl="4"/>
    <w:lvlOverride w:ilvl="5"/>
    <w:lvlOverride w:ilvl="6"/>
    <w:lvlOverride w:ilvl="7"/>
    <w:lvlOverride w:ilvl="8"/>
  </w:num>
  <w:num w:numId="42" w16cid:durableId="2134790859">
    <w:abstractNumId w:val="15"/>
    <w:lvlOverride w:ilvl="0"/>
    <w:lvlOverride w:ilvl="1"/>
    <w:lvlOverride w:ilvl="2"/>
    <w:lvlOverride w:ilvl="3"/>
    <w:lvlOverride w:ilvl="4"/>
    <w:lvlOverride w:ilvl="5"/>
    <w:lvlOverride w:ilvl="6"/>
    <w:lvlOverride w:ilvl="7"/>
    <w:lvlOverride w:ilvl="8"/>
  </w:num>
  <w:num w:numId="43" w16cid:durableId="783764547">
    <w:abstractNumId w:val="37"/>
    <w:lvlOverride w:ilvl="0"/>
    <w:lvlOverride w:ilvl="1"/>
    <w:lvlOverride w:ilvl="2"/>
    <w:lvlOverride w:ilvl="3"/>
    <w:lvlOverride w:ilvl="4"/>
    <w:lvlOverride w:ilvl="5"/>
    <w:lvlOverride w:ilvl="6"/>
    <w:lvlOverride w:ilvl="7"/>
    <w:lvlOverride w:ilvl="8"/>
  </w:num>
  <w:num w:numId="44" w16cid:durableId="991298692">
    <w:abstractNumId w:val="9"/>
    <w:lvlOverride w:ilvl="0"/>
    <w:lvlOverride w:ilvl="1"/>
    <w:lvlOverride w:ilvl="2"/>
    <w:lvlOverride w:ilvl="3"/>
    <w:lvlOverride w:ilvl="4"/>
    <w:lvlOverride w:ilvl="5"/>
    <w:lvlOverride w:ilvl="6"/>
    <w:lvlOverride w:ilvl="7"/>
    <w:lvlOverride w:ilvl="8"/>
  </w:num>
  <w:num w:numId="45" w16cid:durableId="2060324879">
    <w:abstractNumId w:val="4"/>
    <w:lvlOverride w:ilvl="0"/>
    <w:lvlOverride w:ilvl="1"/>
    <w:lvlOverride w:ilvl="2"/>
    <w:lvlOverride w:ilvl="3"/>
    <w:lvlOverride w:ilvl="4"/>
    <w:lvlOverride w:ilvl="5"/>
    <w:lvlOverride w:ilvl="6"/>
    <w:lvlOverride w:ilvl="7"/>
    <w:lvlOverride w:ilv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BB"/>
    <w:rsid w:val="0001532A"/>
    <w:rsid w:val="00017BB7"/>
    <w:rsid w:val="00023F22"/>
    <w:rsid w:val="000432CD"/>
    <w:rsid w:val="00052DC7"/>
    <w:rsid w:val="00064636"/>
    <w:rsid w:val="00065B1F"/>
    <w:rsid w:val="0008489B"/>
    <w:rsid w:val="000925BB"/>
    <w:rsid w:val="00096761"/>
    <w:rsid w:val="000A10D5"/>
    <w:rsid w:val="000A5095"/>
    <w:rsid w:val="000B55BE"/>
    <w:rsid w:val="000C005F"/>
    <w:rsid w:val="000C261E"/>
    <w:rsid w:val="000C6AC5"/>
    <w:rsid w:val="000D28AB"/>
    <w:rsid w:val="000D7BD6"/>
    <w:rsid w:val="000F047D"/>
    <w:rsid w:val="000F20BC"/>
    <w:rsid w:val="000F2881"/>
    <w:rsid w:val="000F2E16"/>
    <w:rsid w:val="0010215C"/>
    <w:rsid w:val="001143AC"/>
    <w:rsid w:val="00134DFD"/>
    <w:rsid w:val="00152C77"/>
    <w:rsid w:val="001565AF"/>
    <w:rsid w:val="00157276"/>
    <w:rsid w:val="00166B67"/>
    <w:rsid w:val="00175DC1"/>
    <w:rsid w:val="0017698A"/>
    <w:rsid w:val="00182717"/>
    <w:rsid w:val="00185B60"/>
    <w:rsid w:val="001A202F"/>
    <w:rsid w:val="001C2170"/>
    <w:rsid w:val="001C26DA"/>
    <w:rsid w:val="001D7732"/>
    <w:rsid w:val="001F2883"/>
    <w:rsid w:val="00201190"/>
    <w:rsid w:val="00205142"/>
    <w:rsid w:val="0021070E"/>
    <w:rsid w:val="00213BB6"/>
    <w:rsid w:val="00214263"/>
    <w:rsid w:val="00215E48"/>
    <w:rsid w:val="00227BF4"/>
    <w:rsid w:val="002312EB"/>
    <w:rsid w:val="00231B55"/>
    <w:rsid w:val="00241A7C"/>
    <w:rsid w:val="00242E56"/>
    <w:rsid w:val="002441C5"/>
    <w:rsid w:val="002454C4"/>
    <w:rsid w:val="00250026"/>
    <w:rsid w:val="00251BE5"/>
    <w:rsid w:val="00262347"/>
    <w:rsid w:val="00273597"/>
    <w:rsid w:val="002A20C7"/>
    <w:rsid w:val="002B49CA"/>
    <w:rsid w:val="002D6B56"/>
    <w:rsid w:val="002E29A0"/>
    <w:rsid w:val="002E436C"/>
    <w:rsid w:val="002F301B"/>
    <w:rsid w:val="00315FA1"/>
    <w:rsid w:val="003207EF"/>
    <w:rsid w:val="003308ED"/>
    <w:rsid w:val="00343D2E"/>
    <w:rsid w:val="00361D14"/>
    <w:rsid w:val="00366A55"/>
    <w:rsid w:val="00374F00"/>
    <w:rsid w:val="00384923"/>
    <w:rsid w:val="00390902"/>
    <w:rsid w:val="003A2C77"/>
    <w:rsid w:val="003A38D5"/>
    <w:rsid w:val="003A3E59"/>
    <w:rsid w:val="003A6328"/>
    <w:rsid w:val="003B1A63"/>
    <w:rsid w:val="003C05AC"/>
    <w:rsid w:val="003D751A"/>
    <w:rsid w:val="003E347B"/>
    <w:rsid w:val="00426E3F"/>
    <w:rsid w:val="004302C8"/>
    <w:rsid w:val="00431072"/>
    <w:rsid w:val="00434AB0"/>
    <w:rsid w:val="0043545D"/>
    <w:rsid w:val="00435D8A"/>
    <w:rsid w:val="00435D8D"/>
    <w:rsid w:val="00437590"/>
    <w:rsid w:val="00446246"/>
    <w:rsid w:val="00447DDF"/>
    <w:rsid w:val="00455435"/>
    <w:rsid w:val="004728A5"/>
    <w:rsid w:val="00481471"/>
    <w:rsid w:val="00495200"/>
    <w:rsid w:val="004A77DE"/>
    <w:rsid w:val="004B410A"/>
    <w:rsid w:val="004C771D"/>
    <w:rsid w:val="004D2D6B"/>
    <w:rsid w:val="004E3026"/>
    <w:rsid w:val="004F7575"/>
    <w:rsid w:val="004F7ADF"/>
    <w:rsid w:val="005079C2"/>
    <w:rsid w:val="005119AB"/>
    <w:rsid w:val="00523A45"/>
    <w:rsid w:val="00525862"/>
    <w:rsid w:val="00527D34"/>
    <w:rsid w:val="0053003D"/>
    <w:rsid w:val="00564A2B"/>
    <w:rsid w:val="0057279C"/>
    <w:rsid w:val="00577131"/>
    <w:rsid w:val="00582903"/>
    <w:rsid w:val="005876FD"/>
    <w:rsid w:val="00591B72"/>
    <w:rsid w:val="0059209C"/>
    <w:rsid w:val="005A18FE"/>
    <w:rsid w:val="005B17AD"/>
    <w:rsid w:val="005B3F70"/>
    <w:rsid w:val="005B5A48"/>
    <w:rsid w:val="005C3801"/>
    <w:rsid w:val="005C3B8B"/>
    <w:rsid w:val="005C696A"/>
    <w:rsid w:val="005D7B29"/>
    <w:rsid w:val="005E25D7"/>
    <w:rsid w:val="005F0224"/>
    <w:rsid w:val="005F7BCF"/>
    <w:rsid w:val="00600AD1"/>
    <w:rsid w:val="00603FF2"/>
    <w:rsid w:val="00607608"/>
    <w:rsid w:val="00612963"/>
    <w:rsid w:val="00622470"/>
    <w:rsid w:val="00622FAE"/>
    <w:rsid w:val="0063213A"/>
    <w:rsid w:val="006328DF"/>
    <w:rsid w:val="00656997"/>
    <w:rsid w:val="00661115"/>
    <w:rsid w:val="00661350"/>
    <w:rsid w:val="006652C4"/>
    <w:rsid w:val="00666696"/>
    <w:rsid w:val="0067479C"/>
    <w:rsid w:val="00676084"/>
    <w:rsid w:val="00676748"/>
    <w:rsid w:val="00677A23"/>
    <w:rsid w:val="006805EE"/>
    <w:rsid w:val="00686306"/>
    <w:rsid w:val="00693D8E"/>
    <w:rsid w:val="006B1D13"/>
    <w:rsid w:val="006B1F7F"/>
    <w:rsid w:val="006C2B0B"/>
    <w:rsid w:val="006C5DEE"/>
    <w:rsid w:val="006D50E2"/>
    <w:rsid w:val="006E1A46"/>
    <w:rsid w:val="006E2B54"/>
    <w:rsid w:val="006E3969"/>
    <w:rsid w:val="006E405B"/>
    <w:rsid w:val="006F2E59"/>
    <w:rsid w:val="006F3BA3"/>
    <w:rsid w:val="007058B0"/>
    <w:rsid w:val="00732068"/>
    <w:rsid w:val="00734196"/>
    <w:rsid w:val="0073451B"/>
    <w:rsid w:val="007474A8"/>
    <w:rsid w:val="00747D70"/>
    <w:rsid w:val="00754A57"/>
    <w:rsid w:val="00754DB7"/>
    <w:rsid w:val="00754E2B"/>
    <w:rsid w:val="007555D9"/>
    <w:rsid w:val="00766A39"/>
    <w:rsid w:val="00767DB6"/>
    <w:rsid w:val="00772404"/>
    <w:rsid w:val="00791D4E"/>
    <w:rsid w:val="00796CBF"/>
    <w:rsid w:val="007A6874"/>
    <w:rsid w:val="007B3616"/>
    <w:rsid w:val="007B4CF0"/>
    <w:rsid w:val="007C6F16"/>
    <w:rsid w:val="007E32CD"/>
    <w:rsid w:val="007E48D6"/>
    <w:rsid w:val="007F07BF"/>
    <w:rsid w:val="007F2E49"/>
    <w:rsid w:val="00800BFB"/>
    <w:rsid w:val="008048C1"/>
    <w:rsid w:val="00810810"/>
    <w:rsid w:val="008174D1"/>
    <w:rsid w:val="008201E3"/>
    <w:rsid w:val="008304F3"/>
    <w:rsid w:val="00833456"/>
    <w:rsid w:val="00835B7E"/>
    <w:rsid w:val="00836E87"/>
    <w:rsid w:val="0084452E"/>
    <w:rsid w:val="00852DC9"/>
    <w:rsid w:val="008751C7"/>
    <w:rsid w:val="00881622"/>
    <w:rsid w:val="00885FF8"/>
    <w:rsid w:val="008A1C41"/>
    <w:rsid w:val="008A3803"/>
    <w:rsid w:val="008A516A"/>
    <w:rsid w:val="008B406C"/>
    <w:rsid w:val="008C0EAF"/>
    <w:rsid w:val="008C38AA"/>
    <w:rsid w:val="008D56E0"/>
    <w:rsid w:val="008E0B6C"/>
    <w:rsid w:val="008E1113"/>
    <w:rsid w:val="008E2EAF"/>
    <w:rsid w:val="009062CE"/>
    <w:rsid w:val="0090711D"/>
    <w:rsid w:val="00912DF9"/>
    <w:rsid w:val="009400F5"/>
    <w:rsid w:val="009523C6"/>
    <w:rsid w:val="00962FAD"/>
    <w:rsid w:val="009636B0"/>
    <w:rsid w:val="0099726C"/>
    <w:rsid w:val="009A0989"/>
    <w:rsid w:val="009A59D7"/>
    <w:rsid w:val="009B6789"/>
    <w:rsid w:val="009C7B7F"/>
    <w:rsid w:val="00A111A5"/>
    <w:rsid w:val="00A216C4"/>
    <w:rsid w:val="00A21C8F"/>
    <w:rsid w:val="00A306ED"/>
    <w:rsid w:val="00A32FD7"/>
    <w:rsid w:val="00A35FBF"/>
    <w:rsid w:val="00A44354"/>
    <w:rsid w:val="00A53C62"/>
    <w:rsid w:val="00A62F21"/>
    <w:rsid w:val="00A66B86"/>
    <w:rsid w:val="00A717B0"/>
    <w:rsid w:val="00A773BE"/>
    <w:rsid w:val="00A819F5"/>
    <w:rsid w:val="00A87739"/>
    <w:rsid w:val="00A95FC9"/>
    <w:rsid w:val="00A97023"/>
    <w:rsid w:val="00AA6589"/>
    <w:rsid w:val="00AA7D4D"/>
    <w:rsid w:val="00AC1296"/>
    <w:rsid w:val="00AD4C44"/>
    <w:rsid w:val="00AE02C5"/>
    <w:rsid w:val="00B072D0"/>
    <w:rsid w:val="00B1222A"/>
    <w:rsid w:val="00B14F36"/>
    <w:rsid w:val="00B15E87"/>
    <w:rsid w:val="00B16FB8"/>
    <w:rsid w:val="00B172CB"/>
    <w:rsid w:val="00B22A9C"/>
    <w:rsid w:val="00B23599"/>
    <w:rsid w:val="00B351AF"/>
    <w:rsid w:val="00B416C4"/>
    <w:rsid w:val="00B75973"/>
    <w:rsid w:val="00B77DA7"/>
    <w:rsid w:val="00B84D4A"/>
    <w:rsid w:val="00B85571"/>
    <w:rsid w:val="00B9221E"/>
    <w:rsid w:val="00BA5130"/>
    <w:rsid w:val="00BA55C8"/>
    <w:rsid w:val="00BA76AE"/>
    <w:rsid w:val="00BD1F36"/>
    <w:rsid w:val="00BD43C9"/>
    <w:rsid w:val="00BD60A6"/>
    <w:rsid w:val="00BF509D"/>
    <w:rsid w:val="00C00914"/>
    <w:rsid w:val="00C10D58"/>
    <w:rsid w:val="00C21AEC"/>
    <w:rsid w:val="00C313AC"/>
    <w:rsid w:val="00C34C91"/>
    <w:rsid w:val="00C42D63"/>
    <w:rsid w:val="00C71E0E"/>
    <w:rsid w:val="00C72CBA"/>
    <w:rsid w:val="00C74170"/>
    <w:rsid w:val="00CA102A"/>
    <w:rsid w:val="00CA209F"/>
    <w:rsid w:val="00CA4B8D"/>
    <w:rsid w:val="00CB448E"/>
    <w:rsid w:val="00CC11E4"/>
    <w:rsid w:val="00CC7EDD"/>
    <w:rsid w:val="00CD18FA"/>
    <w:rsid w:val="00CE5D9A"/>
    <w:rsid w:val="00CF2B1C"/>
    <w:rsid w:val="00CF7BF5"/>
    <w:rsid w:val="00D03627"/>
    <w:rsid w:val="00D142FE"/>
    <w:rsid w:val="00D25237"/>
    <w:rsid w:val="00D50A8A"/>
    <w:rsid w:val="00D835B4"/>
    <w:rsid w:val="00D84AAE"/>
    <w:rsid w:val="00D92EBF"/>
    <w:rsid w:val="00DC72E1"/>
    <w:rsid w:val="00DD5A2D"/>
    <w:rsid w:val="00DE7057"/>
    <w:rsid w:val="00DE7329"/>
    <w:rsid w:val="00DE7927"/>
    <w:rsid w:val="00E1372C"/>
    <w:rsid w:val="00E14BDF"/>
    <w:rsid w:val="00E23875"/>
    <w:rsid w:val="00E30F1D"/>
    <w:rsid w:val="00E369F4"/>
    <w:rsid w:val="00E45845"/>
    <w:rsid w:val="00E51263"/>
    <w:rsid w:val="00E66119"/>
    <w:rsid w:val="00E736B1"/>
    <w:rsid w:val="00EA3855"/>
    <w:rsid w:val="00EB0E36"/>
    <w:rsid w:val="00ED3792"/>
    <w:rsid w:val="00EF4804"/>
    <w:rsid w:val="00F05C3D"/>
    <w:rsid w:val="00F05ECA"/>
    <w:rsid w:val="00F36127"/>
    <w:rsid w:val="00F37306"/>
    <w:rsid w:val="00F469C3"/>
    <w:rsid w:val="00F61B4A"/>
    <w:rsid w:val="00F713B5"/>
    <w:rsid w:val="00F737C2"/>
    <w:rsid w:val="00F75FAD"/>
    <w:rsid w:val="00F83BAF"/>
    <w:rsid w:val="00F879F9"/>
    <w:rsid w:val="00F87CB4"/>
    <w:rsid w:val="00FA1F44"/>
    <w:rsid w:val="00FA3878"/>
    <w:rsid w:val="00FB1DAA"/>
    <w:rsid w:val="00FC7725"/>
    <w:rsid w:val="00FD5BC0"/>
    <w:rsid w:val="00FE2E01"/>
    <w:rsid w:val="00FE329E"/>
    <w:rsid w:val="00FE7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6E1E"/>
  <w15:docId w15:val="{431F3DB9-9D11-44F6-8620-09B9778B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5BB"/>
    <w:rPr>
      <w:rFonts w:ascii="Times New Roman" w:eastAsia="Times New Roman" w:hAnsi="Times New Roman"/>
      <w:sz w:val="24"/>
      <w:szCs w:val="24"/>
    </w:rPr>
  </w:style>
  <w:style w:type="paragraph" w:styleId="Heading1">
    <w:name w:val="heading 1"/>
    <w:basedOn w:val="Normal"/>
    <w:next w:val="Normal"/>
    <w:link w:val="Heading1Char"/>
    <w:qFormat/>
    <w:rsid w:val="00361D14"/>
    <w:pPr>
      <w:keepNext/>
      <w:spacing w:before="240" w:after="60"/>
      <w:outlineLvl w:val="0"/>
    </w:pPr>
    <w:rPr>
      <w:rFonts w:ascii="Arial" w:hAnsi="Arial" w:cs="Arial"/>
      <w:b/>
      <w:bCs/>
      <w:kern w:val="32"/>
      <w:sz w:val="32"/>
      <w:szCs w:val="32"/>
      <w:lang w:eastAsia="en-US"/>
    </w:rPr>
  </w:style>
  <w:style w:type="paragraph" w:styleId="Heading4">
    <w:name w:val="heading 4"/>
    <w:basedOn w:val="Normal"/>
    <w:next w:val="Normal"/>
    <w:link w:val="Heading4Char"/>
    <w:uiPriority w:val="9"/>
    <w:qFormat/>
    <w:rsid w:val="00F05C3D"/>
    <w:pPr>
      <w:keepNext/>
      <w:spacing w:before="240" w:after="60"/>
      <w:outlineLvl w:val="3"/>
    </w:pPr>
    <w:rPr>
      <w:rFonts w:ascii="Calibri" w:hAnsi="Calibri"/>
      <w:b/>
      <w:bCs/>
      <w:sz w:val="28"/>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789"/>
    <w:pPr>
      <w:ind w:left="720"/>
      <w:contextualSpacing/>
    </w:pPr>
  </w:style>
  <w:style w:type="table" w:styleId="TableGrid">
    <w:name w:val="Table Grid"/>
    <w:basedOn w:val="TableNormal"/>
    <w:uiPriority w:val="59"/>
    <w:rsid w:val="00052D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10810"/>
    <w:rPr>
      <w:rFonts w:ascii="Tahoma" w:hAnsi="Tahoma" w:cs="Tahoma"/>
      <w:sz w:val="16"/>
      <w:szCs w:val="16"/>
    </w:rPr>
  </w:style>
  <w:style w:type="character" w:customStyle="1" w:styleId="BalloonTextChar">
    <w:name w:val="Balloon Text Char"/>
    <w:basedOn w:val="DefaultParagraphFont"/>
    <w:link w:val="BalloonText"/>
    <w:uiPriority w:val="99"/>
    <w:semiHidden/>
    <w:rsid w:val="00810810"/>
    <w:rPr>
      <w:rFonts w:ascii="Tahoma" w:eastAsia="Times New Roman" w:hAnsi="Tahoma" w:cs="Tahoma"/>
      <w:sz w:val="16"/>
      <w:szCs w:val="16"/>
      <w:lang w:val="en-GB" w:eastAsia="en-GB"/>
    </w:rPr>
  </w:style>
  <w:style w:type="character" w:styleId="Hyperlink">
    <w:name w:val="Hyperlink"/>
    <w:basedOn w:val="DefaultParagraphFont"/>
    <w:semiHidden/>
    <w:rsid w:val="005C3B8B"/>
    <w:rPr>
      <w:color w:val="0000FF"/>
      <w:u w:val="single"/>
    </w:rPr>
  </w:style>
  <w:style w:type="paragraph" w:styleId="Header">
    <w:name w:val="header"/>
    <w:basedOn w:val="Normal"/>
    <w:link w:val="HeaderChar"/>
    <w:uiPriority w:val="99"/>
    <w:unhideWhenUsed/>
    <w:rsid w:val="00BD1F36"/>
    <w:pPr>
      <w:tabs>
        <w:tab w:val="center" w:pos="4680"/>
        <w:tab w:val="right" w:pos="9360"/>
      </w:tabs>
    </w:pPr>
  </w:style>
  <w:style w:type="character" w:customStyle="1" w:styleId="HeaderChar">
    <w:name w:val="Header Char"/>
    <w:basedOn w:val="DefaultParagraphFont"/>
    <w:link w:val="Header"/>
    <w:uiPriority w:val="99"/>
    <w:rsid w:val="00BD1F36"/>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BD1F36"/>
    <w:pPr>
      <w:tabs>
        <w:tab w:val="center" w:pos="4680"/>
        <w:tab w:val="right" w:pos="9360"/>
      </w:tabs>
    </w:pPr>
  </w:style>
  <w:style w:type="character" w:customStyle="1" w:styleId="FooterChar">
    <w:name w:val="Footer Char"/>
    <w:basedOn w:val="DefaultParagraphFont"/>
    <w:link w:val="Footer"/>
    <w:uiPriority w:val="99"/>
    <w:rsid w:val="00BD1F36"/>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666696"/>
    <w:rPr>
      <w:color w:val="800080"/>
      <w:u w:val="single"/>
    </w:rPr>
  </w:style>
  <w:style w:type="paragraph" w:styleId="Revision">
    <w:name w:val="Revision"/>
    <w:hidden/>
    <w:uiPriority w:val="99"/>
    <w:semiHidden/>
    <w:rsid w:val="00A62F21"/>
    <w:rPr>
      <w:rFonts w:ascii="Times New Roman" w:eastAsia="Times New Roman" w:hAnsi="Times New Roman"/>
      <w:sz w:val="24"/>
      <w:szCs w:val="24"/>
    </w:rPr>
  </w:style>
  <w:style w:type="character" w:customStyle="1" w:styleId="Heading4Char">
    <w:name w:val="Heading 4 Char"/>
    <w:basedOn w:val="DefaultParagraphFont"/>
    <w:link w:val="Heading4"/>
    <w:uiPriority w:val="9"/>
    <w:rsid w:val="00F05C3D"/>
    <w:rPr>
      <w:rFonts w:eastAsia="Times New Roman"/>
      <w:b/>
      <w:bCs/>
      <w:sz w:val="28"/>
      <w:szCs w:val="28"/>
      <w:lang w:eastAsia="en-US"/>
    </w:rPr>
  </w:style>
  <w:style w:type="character" w:customStyle="1" w:styleId="Heading1Char">
    <w:name w:val="Heading 1 Char"/>
    <w:basedOn w:val="DefaultParagraphFont"/>
    <w:link w:val="Heading1"/>
    <w:rsid w:val="00361D14"/>
    <w:rPr>
      <w:rFonts w:ascii="Arial" w:eastAsia="Times New Roman" w:hAnsi="Arial" w:cs="Arial"/>
      <w:b/>
      <w:bCs/>
      <w:kern w:val="32"/>
      <w:sz w:val="32"/>
      <w:szCs w:val="32"/>
      <w:lang w:eastAsia="en-US"/>
    </w:rPr>
  </w:style>
  <w:style w:type="paragraph" w:styleId="NormalWeb">
    <w:name w:val="Normal (Web)"/>
    <w:basedOn w:val="Normal"/>
    <w:uiPriority w:val="99"/>
    <w:unhideWhenUsed/>
    <w:rsid w:val="00455435"/>
    <w:pPr>
      <w:spacing w:before="100" w:beforeAutospacing="1" w:after="100" w:afterAutospacing="1"/>
    </w:pPr>
  </w:style>
  <w:style w:type="character" w:styleId="UnresolvedMention">
    <w:name w:val="Unresolved Mention"/>
    <w:basedOn w:val="DefaultParagraphFont"/>
    <w:uiPriority w:val="99"/>
    <w:semiHidden/>
    <w:unhideWhenUsed/>
    <w:rsid w:val="00D84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8224">
      <w:bodyDiv w:val="1"/>
      <w:marLeft w:val="0"/>
      <w:marRight w:val="0"/>
      <w:marTop w:val="0"/>
      <w:marBottom w:val="0"/>
      <w:divBdr>
        <w:top w:val="none" w:sz="0" w:space="0" w:color="auto"/>
        <w:left w:val="none" w:sz="0" w:space="0" w:color="auto"/>
        <w:bottom w:val="none" w:sz="0" w:space="0" w:color="auto"/>
        <w:right w:val="none" w:sz="0" w:space="0" w:color="auto"/>
      </w:divBdr>
    </w:div>
    <w:div w:id="194201142">
      <w:bodyDiv w:val="1"/>
      <w:marLeft w:val="0"/>
      <w:marRight w:val="0"/>
      <w:marTop w:val="0"/>
      <w:marBottom w:val="0"/>
      <w:divBdr>
        <w:top w:val="none" w:sz="0" w:space="0" w:color="auto"/>
        <w:left w:val="none" w:sz="0" w:space="0" w:color="auto"/>
        <w:bottom w:val="none" w:sz="0" w:space="0" w:color="auto"/>
        <w:right w:val="none" w:sz="0" w:space="0" w:color="auto"/>
      </w:divBdr>
    </w:div>
    <w:div w:id="238515142">
      <w:bodyDiv w:val="1"/>
      <w:marLeft w:val="0"/>
      <w:marRight w:val="0"/>
      <w:marTop w:val="0"/>
      <w:marBottom w:val="0"/>
      <w:divBdr>
        <w:top w:val="none" w:sz="0" w:space="0" w:color="auto"/>
        <w:left w:val="none" w:sz="0" w:space="0" w:color="auto"/>
        <w:bottom w:val="none" w:sz="0" w:space="0" w:color="auto"/>
        <w:right w:val="none" w:sz="0" w:space="0" w:color="auto"/>
      </w:divBdr>
    </w:div>
    <w:div w:id="283076442">
      <w:bodyDiv w:val="1"/>
      <w:marLeft w:val="0"/>
      <w:marRight w:val="0"/>
      <w:marTop w:val="0"/>
      <w:marBottom w:val="0"/>
      <w:divBdr>
        <w:top w:val="none" w:sz="0" w:space="0" w:color="auto"/>
        <w:left w:val="none" w:sz="0" w:space="0" w:color="auto"/>
        <w:bottom w:val="none" w:sz="0" w:space="0" w:color="auto"/>
        <w:right w:val="none" w:sz="0" w:space="0" w:color="auto"/>
      </w:divBdr>
    </w:div>
    <w:div w:id="298150421">
      <w:bodyDiv w:val="1"/>
      <w:marLeft w:val="0"/>
      <w:marRight w:val="0"/>
      <w:marTop w:val="0"/>
      <w:marBottom w:val="0"/>
      <w:divBdr>
        <w:top w:val="none" w:sz="0" w:space="0" w:color="auto"/>
        <w:left w:val="none" w:sz="0" w:space="0" w:color="auto"/>
        <w:bottom w:val="none" w:sz="0" w:space="0" w:color="auto"/>
        <w:right w:val="none" w:sz="0" w:space="0" w:color="auto"/>
      </w:divBdr>
    </w:div>
    <w:div w:id="554437577">
      <w:bodyDiv w:val="1"/>
      <w:marLeft w:val="0"/>
      <w:marRight w:val="0"/>
      <w:marTop w:val="0"/>
      <w:marBottom w:val="0"/>
      <w:divBdr>
        <w:top w:val="none" w:sz="0" w:space="0" w:color="auto"/>
        <w:left w:val="none" w:sz="0" w:space="0" w:color="auto"/>
        <w:bottom w:val="none" w:sz="0" w:space="0" w:color="auto"/>
        <w:right w:val="none" w:sz="0" w:space="0" w:color="auto"/>
      </w:divBdr>
    </w:div>
    <w:div w:id="654647349">
      <w:bodyDiv w:val="1"/>
      <w:marLeft w:val="0"/>
      <w:marRight w:val="0"/>
      <w:marTop w:val="0"/>
      <w:marBottom w:val="0"/>
      <w:divBdr>
        <w:top w:val="none" w:sz="0" w:space="0" w:color="auto"/>
        <w:left w:val="none" w:sz="0" w:space="0" w:color="auto"/>
        <w:bottom w:val="none" w:sz="0" w:space="0" w:color="auto"/>
        <w:right w:val="none" w:sz="0" w:space="0" w:color="auto"/>
      </w:divBdr>
    </w:div>
    <w:div w:id="1068647957">
      <w:bodyDiv w:val="1"/>
      <w:marLeft w:val="0"/>
      <w:marRight w:val="0"/>
      <w:marTop w:val="0"/>
      <w:marBottom w:val="0"/>
      <w:divBdr>
        <w:top w:val="none" w:sz="0" w:space="0" w:color="auto"/>
        <w:left w:val="none" w:sz="0" w:space="0" w:color="auto"/>
        <w:bottom w:val="none" w:sz="0" w:space="0" w:color="auto"/>
        <w:right w:val="none" w:sz="0" w:space="0" w:color="auto"/>
      </w:divBdr>
    </w:div>
    <w:div w:id="1159426334">
      <w:bodyDiv w:val="1"/>
      <w:marLeft w:val="0"/>
      <w:marRight w:val="0"/>
      <w:marTop w:val="0"/>
      <w:marBottom w:val="0"/>
      <w:divBdr>
        <w:top w:val="none" w:sz="0" w:space="0" w:color="auto"/>
        <w:left w:val="none" w:sz="0" w:space="0" w:color="auto"/>
        <w:bottom w:val="none" w:sz="0" w:space="0" w:color="auto"/>
        <w:right w:val="none" w:sz="0" w:space="0" w:color="auto"/>
      </w:divBdr>
    </w:div>
    <w:div w:id="1161460816">
      <w:bodyDiv w:val="1"/>
      <w:marLeft w:val="0"/>
      <w:marRight w:val="0"/>
      <w:marTop w:val="0"/>
      <w:marBottom w:val="0"/>
      <w:divBdr>
        <w:top w:val="none" w:sz="0" w:space="0" w:color="auto"/>
        <w:left w:val="none" w:sz="0" w:space="0" w:color="auto"/>
        <w:bottom w:val="none" w:sz="0" w:space="0" w:color="auto"/>
        <w:right w:val="none" w:sz="0" w:space="0" w:color="auto"/>
      </w:divBdr>
    </w:div>
    <w:div w:id="1181437196">
      <w:bodyDiv w:val="1"/>
      <w:marLeft w:val="0"/>
      <w:marRight w:val="0"/>
      <w:marTop w:val="0"/>
      <w:marBottom w:val="0"/>
      <w:divBdr>
        <w:top w:val="none" w:sz="0" w:space="0" w:color="auto"/>
        <w:left w:val="none" w:sz="0" w:space="0" w:color="auto"/>
        <w:bottom w:val="none" w:sz="0" w:space="0" w:color="auto"/>
        <w:right w:val="none" w:sz="0" w:space="0" w:color="auto"/>
      </w:divBdr>
    </w:div>
    <w:div w:id="1202864178">
      <w:bodyDiv w:val="1"/>
      <w:marLeft w:val="0"/>
      <w:marRight w:val="0"/>
      <w:marTop w:val="0"/>
      <w:marBottom w:val="0"/>
      <w:divBdr>
        <w:top w:val="none" w:sz="0" w:space="0" w:color="auto"/>
        <w:left w:val="none" w:sz="0" w:space="0" w:color="auto"/>
        <w:bottom w:val="none" w:sz="0" w:space="0" w:color="auto"/>
        <w:right w:val="none" w:sz="0" w:space="0" w:color="auto"/>
      </w:divBdr>
    </w:div>
    <w:div w:id="1204949162">
      <w:bodyDiv w:val="1"/>
      <w:marLeft w:val="0"/>
      <w:marRight w:val="0"/>
      <w:marTop w:val="0"/>
      <w:marBottom w:val="0"/>
      <w:divBdr>
        <w:top w:val="none" w:sz="0" w:space="0" w:color="auto"/>
        <w:left w:val="none" w:sz="0" w:space="0" w:color="auto"/>
        <w:bottom w:val="none" w:sz="0" w:space="0" w:color="auto"/>
        <w:right w:val="none" w:sz="0" w:space="0" w:color="auto"/>
      </w:divBdr>
    </w:div>
    <w:div w:id="1287545496">
      <w:bodyDiv w:val="1"/>
      <w:marLeft w:val="0"/>
      <w:marRight w:val="0"/>
      <w:marTop w:val="0"/>
      <w:marBottom w:val="0"/>
      <w:divBdr>
        <w:top w:val="none" w:sz="0" w:space="0" w:color="auto"/>
        <w:left w:val="none" w:sz="0" w:space="0" w:color="auto"/>
        <w:bottom w:val="none" w:sz="0" w:space="0" w:color="auto"/>
        <w:right w:val="none" w:sz="0" w:space="0" w:color="auto"/>
      </w:divBdr>
    </w:div>
    <w:div w:id="1325162099">
      <w:bodyDiv w:val="1"/>
      <w:marLeft w:val="0"/>
      <w:marRight w:val="0"/>
      <w:marTop w:val="0"/>
      <w:marBottom w:val="0"/>
      <w:divBdr>
        <w:top w:val="none" w:sz="0" w:space="0" w:color="auto"/>
        <w:left w:val="none" w:sz="0" w:space="0" w:color="auto"/>
        <w:bottom w:val="none" w:sz="0" w:space="0" w:color="auto"/>
        <w:right w:val="none" w:sz="0" w:space="0" w:color="auto"/>
      </w:divBdr>
    </w:div>
    <w:div w:id="1345546287">
      <w:bodyDiv w:val="1"/>
      <w:marLeft w:val="0"/>
      <w:marRight w:val="0"/>
      <w:marTop w:val="0"/>
      <w:marBottom w:val="0"/>
      <w:divBdr>
        <w:top w:val="none" w:sz="0" w:space="0" w:color="auto"/>
        <w:left w:val="none" w:sz="0" w:space="0" w:color="auto"/>
        <w:bottom w:val="none" w:sz="0" w:space="0" w:color="auto"/>
        <w:right w:val="none" w:sz="0" w:space="0" w:color="auto"/>
      </w:divBdr>
    </w:div>
    <w:div w:id="1364405287">
      <w:bodyDiv w:val="1"/>
      <w:marLeft w:val="0"/>
      <w:marRight w:val="0"/>
      <w:marTop w:val="0"/>
      <w:marBottom w:val="0"/>
      <w:divBdr>
        <w:top w:val="none" w:sz="0" w:space="0" w:color="auto"/>
        <w:left w:val="none" w:sz="0" w:space="0" w:color="auto"/>
        <w:bottom w:val="none" w:sz="0" w:space="0" w:color="auto"/>
        <w:right w:val="none" w:sz="0" w:space="0" w:color="auto"/>
      </w:divBdr>
    </w:div>
    <w:div w:id="1512526114">
      <w:bodyDiv w:val="1"/>
      <w:marLeft w:val="0"/>
      <w:marRight w:val="0"/>
      <w:marTop w:val="0"/>
      <w:marBottom w:val="0"/>
      <w:divBdr>
        <w:top w:val="none" w:sz="0" w:space="0" w:color="auto"/>
        <w:left w:val="none" w:sz="0" w:space="0" w:color="auto"/>
        <w:bottom w:val="none" w:sz="0" w:space="0" w:color="auto"/>
        <w:right w:val="none" w:sz="0" w:space="0" w:color="auto"/>
      </w:divBdr>
    </w:div>
    <w:div w:id="1717196752">
      <w:bodyDiv w:val="1"/>
      <w:marLeft w:val="0"/>
      <w:marRight w:val="0"/>
      <w:marTop w:val="0"/>
      <w:marBottom w:val="0"/>
      <w:divBdr>
        <w:top w:val="none" w:sz="0" w:space="0" w:color="auto"/>
        <w:left w:val="none" w:sz="0" w:space="0" w:color="auto"/>
        <w:bottom w:val="none" w:sz="0" w:space="0" w:color="auto"/>
        <w:right w:val="none" w:sz="0" w:space="0" w:color="auto"/>
      </w:divBdr>
    </w:div>
    <w:div w:id="1717201014">
      <w:bodyDiv w:val="1"/>
      <w:marLeft w:val="0"/>
      <w:marRight w:val="0"/>
      <w:marTop w:val="0"/>
      <w:marBottom w:val="0"/>
      <w:divBdr>
        <w:top w:val="none" w:sz="0" w:space="0" w:color="auto"/>
        <w:left w:val="none" w:sz="0" w:space="0" w:color="auto"/>
        <w:bottom w:val="none" w:sz="0" w:space="0" w:color="auto"/>
        <w:right w:val="none" w:sz="0" w:space="0" w:color="auto"/>
      </w:divBdr>
    </w:div>
    <w:div w:id="1745451900">
      <w:bodyDiv w:val="1"/>
      <w:marLeft w:val="0"/>
      <w:marRight w:val="0"/>
      <w:marTop w:val="0"/>
      <w:marBottom w:val="0"/>
      <w:divBdr>
        <w:top w:val="none" w:sz="0" w:space="0" w:color="auto"/>
        <w:left w:val="none" w:sz="0" w:space="0" w:color="auto"/>
        <w:bottom w:val="none" w:sz="0" w:space="0" w:color="auto"/>
        <w:right w:val="none" w:sz="0" w:space="0" w:color="auto"/>
      </w:divBdr>
    </w:div>
    <w:div w:id="1894195866">
      <w:bodyDiv w:val="1"/>
      <w:marLeft w:val="0"/>
      <w:marRight w:val="0"/>
      <w:marTop w:val="0"/>
      <w:marBottom w:val="0"/>
      <w:divBdr>
        <w:top w:val="none" w:sz="0" w:space="0" w:color="auto"/>
        <w:left w:val="none" w:sz="0" w:space="0" w:color="auto"/>
        <w:bottom w:val="none" w:sz="0" w:space="0" w:color="auto"/>
        <w:right w:val="none" w:sz="0" w:space="0" w:color="auto"/>
      </w:divBdr>
    </w:div>
    <w:div w:id="1947039890">
      <w:bodyDiv w:val="1"/>
      <w:marLeft w:val="0"/>
      <w:marRight w:val="0"/>
      <w:marTop w:val="0"/>
      <w:marBottom w:val="0"/>
      <w:divBdr>
        <w:top w:val="none" w:sz="0" w:space="0" w:color="auto"/>
        <w:left w:val="none" w:sz="0" w:space="0" w:color="auto"/>
        <w:bottom w:val="none" w:sz="0" w:space="0" w:color="auto"/>
        <w:right w:val="none" w:sz="0" w:space="0" w:color="auto"/>
      </w:divBdr>
    </w:div>
    <w:div w:id="2059433574">
      <w:bodyDiv w:val="1"/>
      <w:marLeft w:val="0"/>
      <w:marRight w:val="0"/>
      <w:marTop w:val="0"/>
      <w:marBottom w:val="0"/>
      <w:divBdr>
        <w:top w:val="none" w:sz="0" w:space="0" w:color="auto"/>
        <w:left w:val="none" w:sz="0" w:space="0" w:color="auto"/>
        <w:bottom w:val="none" w:sz="0" w:space="0" w:color="auto"/>
        <w:right w:val="none" w:sz="0" w:space="0" w:color="auto"/>
      </w:divBdr>
    </w:div>
    <w:div w:id="206190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ov.uk/government/publications/health-protection-in-schools-and-other-childcare-facilities" TargetMode="External"/><Relationship Id="rId4" Type="http://schemas.openxmlformats.org/officeDocument/2006/relationships/settings" Target="settings.xml"/><Relationship Id="rId9" Type="http://schemas.openxmlformats.org/officeDocument/2006/relationships/hyperlink" Target="http://www.gov.uk/government/publications/health-protection-in-schools-and-other-childcare-facilities/chapter-9-managing-specific-infectious-dis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C08B8-3FB4-429F-83BA-760F018D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9</Pages>
  <Words>3322</Words>
  <Characters>18939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Beaumont Groups</cp:lastModifiedBy>
  <cp:revision>61</cp:revision>
  <cp:lastPrinted>2023-12-15T14:31:00Z</cp:lastPrinted>
  <dcterms:created xsi:type="dcterms:W3CDTF">2021-09-28T10:38:00Z</dcterms:created>
  <dcterms:modified xsi:type="dcterms:W3CDTF">2025-09-24T13:46:00Z</dcterms:modified>
</cp:coreProperties>
</file>